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252C9" w14:textId="050CA7FB" w:rsidR="005E51FE" w:rsidRPr="00EA0064" w:rsidRDefault="00A35F02" w:rsidP="005E51FE">
      <w:pPr>
        <w:pStyle w:val="Kopfzeile"/>
        <w:rPr>
          <w:b w:val="0"/>
          <w:noProof/>
          <w:sz w:val="24"/>
          <w:szCs w:val="24"/>
          <w:lang w:eastAsia="de-CH"/>
        </w:rPr>
      </w:pPr>
      <w:r>
        <w:rPr>
          <w:noProof/>
          <w:lang w:eastAsia="de-CH"/>
        </w:rPr>
        <w:t>T</w:t>
      </w:r>
      <w:r w:rsidR="005E51FE">
        <w:rPr>
          <w:noProof/>
          <w:lang w:eastAsia="de-CH"/>
        </w:rPr>
        <w:tab/>
      </w:r>
      <w:r w:rsidR="001B2E15">
        <w:rPr>
          <w:noProof/>
          <w:sz w:val="24"/>
          <w:szCs w:val="24"/>
          <w:lang w:eastAsia="de-CH"/>
        </w:rPr>
        <w:t>5</w:t>
      </w:r>
      <w:r w:rsidR="004A3A21">
        <w:rPr>
          <w:noProof/>
          <w:sz w:val="24"/>
          <w:szCs w:val="24"/>
          <w:lang w:eastAsia="de-CH"/>
        </w:rPr>
        <w:t>1</w:t>
      </w:r>
      <w:r w:rsidR="005E51FE" w:rsidRPr="00EA0064">
        <w:rPr>
          <w:noProof/>
          <w:sz w:val="24"/>
          <w:szCs w:val="24"/>
          <w:lang w:eastAsia="de-CH"/>
        </w:rPr>
        <w:t>. Sitzung Bermondholz – Cluster</w:t>
      </w:r>
    </w:p>
    <w:p w14:paraId="041ED359" w14:textId="5CD6A383" w:rsidR="005E51FE" w:rsidRPr="00EA0064" w:rsidRDefault="005E51FE" w:rsidP="005E51FE">
      <w:pPr>
        <w:pStyle w:val="Kopfzeile"/>
        <w:rPr>
          <w:b w:val="0"/>
          <w:noProof/>
          <w:sz w:val="24"/>
          <w:szCs w:val="24"/>
          <w:lang w:eastAsia="de-CH"/>
        </w:rPr>
      </w:pPr>
      <w:r w:rsidRPr="00EA0064">
        <w:rPr>
          <w:noProof/>
          <w:sz w:val="24"/>
          <w:szCs w:val="24"/>
          <w:lang w:eastAsia="de-CH"/>
        </w:rPr>
        <w:tab/>
      </w:r>
      <w:r w:rsidR="004A3A21">
        <w:rPr>
          <w:noProof/>
          <w:sz w:val="24"/>
          <w:szCs w:val="24"/>
          <w:lang w:eastAsia="de-CH"/>
        </w:rPr>
        <w:t>08</w:t>
      </w:r>
      <w:r w:rsidR="009B5EE1">
        <w:rPr>
          <w:noProof/>
          <w:sz w:val="24"/>
          <w:szCs w:val="24"/>
          <w:lang w:eastAsia="de-CH"/>
        </w:rPr>
        <w:t xml:space="preserve">. </w:t>
      </w:r>
      <w:r w:rsidR="004A3A21">
        <w:rPr>
          <w:noProof/>
          <w:sz w:val="24"/>
          <w:szCs w:val="24"/>
          <w:lang w:eastAsia="de-CH"/>
        </w:rPr>
        <w:t>April</w:t>
      </w:r>
      <w:r w:rsidR="00571A87">
        <w:rPr>
          <w:noProof/>
          <w:sz w:val="24"/>
          <w:szCs w:val="24"/>
          <w:lang w:eastAsia="de-CH"/>
        </w:rPr>
        <w:t xml:space="preserve"> 202</w:t>
      </w:r>
      <w:r w:rsidR="004A3A21">
        <w:rPr>
          <w:noProof/>
          <w:sz w:val="24"/>
          <w:szCs w:val="24"/>
          <w:lang w:eastAsia="de-CH"/>
        </w:rPr>
        <w:t>5</w:t>
      </w:r>
      <w:r w:rsidRPr="00EA0064">
        <w:rPr>
          <w:noProof/>
          <w:sz w:val="24"/>
          <w:szCs w:val="24"/>
          <w:lang w:eastAsia="de-CH"/>
        </w:rPr>
        <w:t>, 19.</w:t>
      </w:r>
      <w:r w:rsidR="009D0994">
        <w:rPr>
          <w:noProof/>
          <w:sz w:val="24"/>
          <w:szCs w:val="24"/>
          <w:lang w:eastAsia="de-CH"/>
        </w:rPr>
        <w:t>3</w:t>
      </w:r>
      <w:r w:rsidRPr="00EA0064">
        <w:rPr>
          <w:noProof/>
          <w:sz w:val="24"/>
          <w:szCs w:val="24"/>
          <w:lang w:eastAsia="de-CH"/>
        </w:rPr>
        <w:t xml:space="preserve">0 Uhr in </w:t>
      </w:r>
      <w:r w:rsidR="004A3A21">
        <w:rPr>
          <w:noProof/>
          <w:sz w:val="24"/>
          <w:szCs w:val="24"/>
          <w:lang w:eastAsia="de-CH"/>
        </w:rPr>
        <w:t>Murg</w:t>
      </w:r>
      <w:r w:rsidR="001B2E15">
        <w:rPr>
          <w:noProof/>
          <w:sz w:val="24"/>
          <w:szCs w:val="24"/>
          <w:lang w:eastAsia="de-CH"/>
        </w:rPr>
        <w:t xml:space="preserve"> bei </w:t>
      </w:r>
      <w:r w:rsidR="004A3A21">
        <w:rPr>
          <w:noProof/>
          <w:sz w:val="24"/>
          <w:szCs w:val="24"/>
          <w:lang w:eastAsia="de-CH"/>
        </w:rPr>
        <w:t>Josef Kühne</w:t>
      </w:r>
    </w:p>
    <w:p w14:paraId="2D9EA738" w14:textId="77777777" w:rsidR="005E51FE" w:rsidRDefault="005E51FE" w:rsidP="005E51FE">
      <w:pPr>
        <w:pStyle w:val="ProtokollBergmond"/>
        <w:pBdr>
          <w:top w:val="single" w:sz="4" w:space="1" w:color="auto"/>
        </w:pBdr>
        <w:jc w:val="both"/>
      </w:pPr>
    </w:p>
    <w:p w14:paraId="3A81D76D" w14:textId="77777777" w:rsidR="0056083F" w:rsidRDefault="00B95945" w:rsidP="003B5E31">
      <w:pPr>
        <w:pStyle w:val="ProtokollBergmond"/>
        <w:jc w:val="both"/>
      </w:pPr>
      <w:r w:rsidRPr="00305E3B">
        <w:t>Teilnehmer</w:t>
      </w:r>
    </w:p>
    <w:p w14:paraId="22324066" w14:textId="77777777" w:rsidR="00305E3B" w:rsidRPr="00305E3B" w:rsidRDefault="00305E3B" w:rsidP="003B5E31">
      <w:pPr>
        <w:pStyle w:val="ProtokollBergmond"/>
        <w:jc w:val="both"/>
      </w:pPr>
    </w:p>
    <w:p w14:paraId="7CDD4DB0" w14:textId="77777777" w:rsidR="00B95945" w:rsidRDefault="0010320C" w:rsidP="003B5E31">
      <w:pPr>
        <w:jc w:val="both"/>
      </w:pPr>
      <w:r>
        <w:t>Roman Gabathul</w:t>
      </w:r>
      <w:r w:rsidR="00B95945" w:rsidRPr="00B95945">
        <w:t>er</w:t>
      </w:r>
      <w:r>
        <w:t xml:space="preserve">. </w:t>
      </w:r>
      <w:proofErr w:type="spellStart"/>
      <w:r>
        <w:t>Mastrils</w:t>
      </w:r>
      <w:proofErr w:type="spellEnd"/>
      <w:r>
        <w:t xml:space="preserve"> (RG)</w:t>
      </w:r>
    </w:p>
    <w:p w14:paraId="50FA4176" w14:textId="6BCFE0AA" w:rsidR="0010320C" w:rsidRDefault="0010320C" w:rsidP="003B5E31">
      <w:pPr>
        <w:jc w:val="both"/>
      </w:pPr>
      <w:r>
        <w:t>Quirin Schächl</w:t>
      </w:r>
      <w:r w:rsidR="00191C80">
        <w:t>e</w:t>
      </w:r>
      <w:r>
        <w:t>, Eschen (QS)</w:t>
      </w:r>
    </w:p>
    <w:p w14:paraId="2BAE34B2" w14:textId="77777777" w:rsidR="0010320C" w:rsidRDefault="0010320C" w:rsidP="003B5E31">
      <w:pPr>
        <w:jc w:val="both"/>
      </w:pPr>
      <w:r>
        <w:t>Peter Lippuner, Sägerei Lippuner, Gams (PL)</w:t>
      </w:r>
    </w:p>
    <w:p w14:paraId="45924D50" w14:textId="7D37FFCA" w:rsidR="009B5EE1" w:rsidRDefault="009B5EE1" w:rsidP="003B5E31">
      <w:pPr>
        <w:jc w:val="both"/>
      </w:pPr>
      <w:r>
        <w:t>Josef Kühne, Revierförster Murg-Quinten-Flums-Kleinberg (JK)</w:t>
      </w:r>
    </w:p>
    <w:p w14:paraId="3D0AECF7" w14:textId="4A80F91F" w:rsidR="00E1661B" w:rsidRDefault="00E1661B" w:rsidP="00571A87">
      <w:pPr>
        <w:jc w:val="both"/>
      </w:pPr>
    </w:p>
    <w:p w14:paraId="50E2064F" w14:textId="5BD5167C" w:rsidR="00571A87" w:rsidRDefault="00571A87" w:rsidP="00571A87">
      <w:pPr>
        <w:pStyle w:val="Listenabsatz"/>
        <w:numPr>
          <w:ilvl w:val="0"/>
          <w:numId w:val="24"/>
        </w:numPr>
        <w:jc w:val="both"/>
      </w:pPr>
      <w:r>
        <w:t>Begrüssung</w:t>
      </w:r>
    </w:p>
    <w:p w14:paraId="51AD4D30" w14:textId="788E7F63" w:rsidR="004A3A21" w:rsidRDefault="004A3A21" w:rsidP="00571A87">
      <w:pPr>
        <w:pStyle w:val="Listenabsatz"/>
        <w:numPr>
          <w:ilvl w:val="0"/>
          <w:numId w:val="24"/>
        </w:numPr>
        <w:jc w:val="both"/>
      </w:pPr>
      <w:bookmarkStart w:id="0" w:name="_Hlk195022030"/>
      <w:r>
        <w:t>Rückblick HV2025</w:t>
      </w:r>
      <w:bookmarkEnd w:id="0"/>
      <w:r>
        <w:t xml:space="preserve"> </w:t>
      </w:r>
    </w:p>
    <w:p w14:paraId="18CC737B" w14:textId="19498ECF" w:rsidR="00571A87" w:rsidRDefault="001B2E15" w:rsidP="00571A87">
      <w:pPr>
        <w:pStyle w:val="Listenabsatz"/>
        <w:numPr>
          <w:ilvl w:val="0"/>
          <w:numId w:val="24"/>
        </w:numPr>
        <w:jc w:val="both"/>
      </w:pPr>
      <w:bookmarkStart w:id="1" w:name="_Hlk182409321"/>
      <w:r>
        <w:t xml:space="preserve">Genehmigung Protokoll </w:t>
      </w:r>
      <w:bookmarkEnd w:id="1"/>
      <w:r w:rsidR="004A3A21">
        <w:t xml:space="preserve">Sitzung </w:t>
      </w:r>
      <w:r w:rsidR="00B07DD7">
        <w:t>48</w:t>
      </w:r>
    </w:p>
    <w:p w14:paraId="2E4986C1" w14:textId="569D58B5" w:rsidR="001B2E15" w:rsidRDefault="004A3A21" w:rsidP="00571A87">
      <w:pPr>
        <w:pStyle w:val="Listenabsatz"/>
        <w:numPr>
          <w:ilvl w:val="0"/>
          <w:numId w:val="24"/>
        </w:numPr>
        <w:jc w:val="both"/>
      </w:pPr>
      <w:bookmarkStart w:id="2" w:name="_Hlk195022105"/>
      <w:r>
        <w:t>Holzschlagmengen BMHSH</w:t>
      </w:r>
      <w:r w:rsidR="001B2E15">
        <w:t xml:space="preserve"> </w:t>
      </w:r>
    </w:p>
    <w:p w14:paraId="04AA027B" w14:textId="09BEFC29" w:rsidR="001B2E15" w:rsidRDefault="004A3A21" w:rsidP="00571A87">
      <w:pPr>
        <w:pStyle w:val="Listenabsatz"/>
        <w:numPr>
          <w:ilvl w:val="0"/>
          <w:numId w:val="24"/>
        </w:numPr>
        <w:jc w:val="both"/>
      </w:pPr>
      <w:bookmarkStart w:id="3" w:name="_Hlk195022132"/>
      <w:bookmarkEnd w:id="2"/>
      <w:r>
        <w:t xml:space="preserve">Projekte mit BMHSH </w:t>
      </w:r>
      <w:r w:rsidR="001B2E15">
        <w:t>25</w:t>
      </w:r>
      <w:bookmarkEnd w:id="3"/>
    </w:p>
    <w:p w14:paraId="4FFF030C" w14:textId="734695D8" w:rsidR="001B2E15" w:rsidRDefault="004A3A21" w:rsidP="00571A87">
      <w:pPr>
        <w:pStyle w:val="Listenabsatz"/>
        <w:numPr>
          <w:ilvl w:val="0"/>
          <w:numId w:val="24"/>
        </w:numPr>
        <w:jc w:val="both"/>
      </w:pPr>
      <w:bookmarkStart w:id="4" w:name="_Hlk195022190"/>
      <w:r>
        <w:t>Jahresprogramm</w:t>
      </w:r>
      <w:r w:rsidR="001B2E15">
        <w:t xml:space="preserve"> 2</w:t>
      </w:r>
      <w:bookmarkEnd w:id="4"/>
      <w:r w:rsidR="001B2E15">
        <w:t>5</w:t>
      </w:r>
    </w:p>
    <w:p w14:paraId="3179F253" w14:textId="3CCCB069" w:rsidR="004A3A21" w:rsidRDefault="004A3A21" w:rsidP="00571A87">
      <w:pPr>
        <w:pStyle w:val="Listenabsatz"/>
        <w:numPr>
          <w:ilvl w:val="0"/>
          <w:numId w:val="24"/>
        </w:numPr>
        <w:jc w:val="both"/>
      </w:pPr>
      <w:r>
        <w:t>Ausflug/Wanderung 25</w:t>
      </w:r>
    </w:p>
    <w:p w14:paraId="73433329" w14:textId="0D5C3E0B" w:rsidR="001B2E15" w:rsidRDefault="004A3A21" w:rsidP="00571A87">
      <w:pPr>
        <w:pStyle w:val="Listenabsatz"/>
        <w:numPr>
          <w:ilvl w:val="0"/>
          <w:numId w:val="24"/>
        </w:numPr>
        <w:jc w:val="both"/>
      </w:pPr>
      <w:r>
        <w:t>Holzschlaglisten&gt; (wer, muss was wissen, wieviel)</w:t>
      </w:r>
    </w:p>
    <w:p w14:paraId="448EA393" w14:textId="3310AB41" w:rsidR="00571A87" w:rsidRDefault="004A3A21" w:rsidP="00571A87">
      <w:pPr>
        <w:pStyle w:val="Listenabsatz"/>
        <w:numPr>
          <w:ilvl w:val="0"/>
          <w:numId w:val="24"/>
        </w:numPr>
        <w:jc w:val="both"/>
      </w:pPr>
      <w:bookmarkStart w:id="5" w:name="_Hlk195178057"/>
      <w:bookmarkStart w:id="6" w:name="_Hlk195178093"/>
      <w:r>
        <w:t>Tag des Schweizerholzes (Organisation Auftritt BergmondCluster&gt;Wertschöpfung)</w:t>
      </w:r>
      <w:bookmarkEnd w:id="5"/>
    </w:p>
    <w:p w14:paraId="45B1BC85" w14:textId="570040A0" w:rsidR="0038025F" w:rsidRDefault="004A3A21" w:rsidP="00571A87">
      <w:pPr>
        <w:pStyle w:val="Listenabsatz"/>
        <w:numPr>
          <w:ilvl w:val="0"/>
          <w:numId w:val="24"/>
        </w:numPr>
        <w:jc w:val="both"/>
      </w:pPr>
      <w:proofErr w:type="spellStart"/>
      <w:r>
        <w:t>Cloats</w:t>
      </w:r>
      <w:proofErr w:type="spellEnd"/>
      <w:r>
        <w:t xml:space="preserve"> &gt; (Bestellung, Lager, Vertrieb, Auslieferung, </w:t>
      </w:r>
      <w:r w:rsidR="009D0994">
        <w:t>Homepage</w:t>
      </w:r>
      <w:r>
        <w:t>?)</w:t>
      </w:r>
    </w:p>
    <w:p w14:paraId="3A90C046" w14:textId="449DF10C" w:rsidR="004A3A21" w:rsidRDefault="004A3A21" w:rsidP="00571A87">
      <w:pPr>
        <w:pStyle w:val="Listenabsatz"/>
        <w:numPr>
          <w:ilvl w:val="0"/>
          <w:numId w:val="24"/>
        </w:numPr>
        <w:jc w:val="both"/>
      </w:pPr>
      <w:r>
        <w:t xml:space="preserve">Erweiterung Süd-Ost </w:t>
      </w:r>
      <w:proofErr w:type="spellStart"/>
      <w:r>
        <w:t>FwSö</w:t>
      </w:r>
      <w:proofErr w:type="spellEnd"/>
      <w:r>
        <w:t xml:space="preserve">&gt; </w:t>
      </w:r>
      <w:proofErr w:type="spellStart"/>
      <w:r>
        <w:t>ToDo</w:t>
      </w:r>
      <w:proofErr w:type="spellEnd"/>
      <w:r>
        <w:t xml:space="preserve"> </w:t>
      </w:r>
      <w:proofErr w:type="spellStart"/>
      <w:r>
        <w:t>Orietierung</w:t>
      </w:r>
      <w:proofErr w:type="spellEnd"/>
      <w:r>
        <w:t xml:space="preserve"> und Pflege</w:t>
      </w:r>
    </w:p>
    <w:p w14:paraId="68AEBE08" w14:textId="774A14B0" w:rsidR="004A3A21" w:rsidRPr="00571A87" w:rsidRDefault="004A3A21" w:rsidP="00571A87">
      <w:pPr>
        <w:pStyle w:val="Listenabsatz"/>
        <w:numPr>
          <w:ilvl w:val="0"/>
          <w:numId w:val="24"/>
        </w:numPr>
        <w:jc w:val="both"/>
      </w:pPr>
      <w:r>
        <w:t>Varia</w:t>
      </w:r>
    </w:p>
    <w:bookmarkEnd w:id="6"/>
    <w:p w14:paraId="67319645" w14:textId="77777777" w:rsidR="00E1661B" w:rsidRDefault="00E1661B" w:rsidP="003B5E31">
      <w:pPr>
        <w:jc w:val="both"/>
      </w:pPr>
    </w:p>
    <w:p w14:paraId="745ECD66" w14:textId="573E853D" w:rsidR="00E1661B" w:rsidRDefault="00E1661B" w:rsidP="00E1661B">
      <w:pPr>
        <w:pStyle w:val="berschrift1"/>
      </w:pPr>
      <w:bookmarkStart w:id="7" w:name="_Toc138863548"/>
      <w:r w:rsidRPr="00E1661B">
        <w:t>Begrüssung</w:t>
      </w:r>
      <w:bookmarkEnd w:id="7"/>
    </w:p>
    <w:p w14:paraId="41FD2121" w14:textId="3784E23F" w:rsidR="009D0994" w:rsidRPr="009D0994" w:rsidRDefault="009D0994" w:rsidP="009D0994">
      <w:pPr>
        <w:rPr>
          <w:b w:val="0"/>
          <w:bCs/>
        </w:rPr>
      </w:pPr>
      <w:r>
        <w:rPr>
          <w:b w:val="0"/>
          <w:bCs/>
        </w:rPr>
        <w:t>Roman Gabathuler begrüsst um 19:30 Uhr die Teilnehmer in Murg</w:t>
      </w:r>
    </w:p>
    <w:p w14:paraId="14436536" w14:textId="3B389E9D" w:rsidR="004A3A21" w:rsidRDefault="004A3A21" w:rsidP="00AF73C2">
      <w:pPr>
        <w:pStyle w:val="berschrift1"/>
      </w:pPr>
      <w:r>
        <w:t>Rückblick HV2025</w:t>
      </w:r>
    </w:p>
    <w:p w14:paraId="0DC9AF26" w14:textId="5306E7C4" w:rsidR="009D0994" w:rsidRPr="009D0994" w:rsidRDefault="009D0994" w:rsidP="009D0994">
      <w:pPr>
        <w:rPr>
          <w:b w:val="0"/>
          <w:bCs/>
        </w:rPr>
      </w:pPr>
      <w:r>
        <w:rPr>
          <w:b w:val="0"/>
          <w:bCs/>
        </w:rPr>
        <w:t xml:space="preserve">Die HV 2025 wird als sehr positiv bewertet. Die Getränke und der Imbiss wurde in </w:t>
      </w:r>
      <w:proofErr w:type="spellStart"/>
      <w:r>
        <w:rPr>
          <w:b w:val="0"/>
          <w:bCs/>
        </w:rPr>
        <w:t>verdankswerterweise</w:t>
      </w:r>
      <w:proofErr w:type="spellEnd"/>
      <w:r>
        <w:rPr>
          <w:b w:val="0"/>
          <w:bCs/>
        </w:rPr>
        <w:t xml:space="preserve"> von der Firma Alpiger unentgeltlich zur Verfügung gestellt. Zu den Ausführungen von Ernst Vetsch, wegen dem sehr nassen Holz hat R.G wegen bezüglich Fälldatum (Mondstand) noch nachgeforscht. Es hat sich gezeigt, dass das Fälldatum vom Mondstand her sehr ungünstig war.</w:t>
      </w:r>
    </w:p>
    <w:p w14:paraId="390BA4EF" w14:textId="700894DA" w:rsidR="00AF73C2" w:rsidRDefault="001B2E15" w:rsidP="00AF73C2">
      <w:pPr>
        <w:pStyle w:val="berschrift1"/>
      </w:pPr>
      <w:r>
        <w:t>Genehmigung Protokoll 4</w:t>
      </w:r>
      <w:r w:rsidR="00377293">
        <w:t>8</w:t>
      </w:r>
    </w:p>
    <w:p w14:paraId="558ADDDE" w14:textId="77777777" w:rsidR="00CE39AB" w:rsidRDefault="002373E8" w:rsidP="00AF73C2">
      <w:pPr>
        <w:jc w:val="both"/>
        <w:rPr>
          <w:b w:val="0"/>
        </w:rPr>
      </w:pPr>
      <w:r>
        <w:rPr>
          <w:b w:val="0"/>
        </w:rPr>
        <w:t>Zuerst geht man die Punkte in der Pendenzenliste durch</w:t>
      </w:r>
      <w:r w:rsidR="00377293" w:rsidRPr="00377293">
        <w:rPr>
          <w:b w:val="0"/>
        </w:rPr>
        <w:t>.</w:t>
      </w:r>
      <w:r>
        <w:rPr>
          <w:b w:val="0"/>
        </w:rPr>
        <w:t xml:space="preserve"> Dazu Folgendes: </w:t>
      </w:r>
    </w:p>
    <w:p w14:paraId="0E770962" w14:textId="7607E1C7" w:rsidR="00AF73C2" w:rsidRDefault="006C514E" w:rsidP="00CE39AB">
      <w:pPr>
        <w:pStyle w:val="Listenabsatz"/>
        <w:numPr>
          <w:ilvl w:val="0"/>
          <w:numId w:val="36"/>
        </w:numPr>
        <w:jc w:val="both"/>
        <w:rPr>
          <w:b w:val="0"/>
        </w:rPr>
      </w:pPr>
      <w:r>
        <w:rPr>
          <w:b w:val="0"/>
        </w:rPr>
        <w:t>Auf der</w:t>
      </w:r>
      <w:r w:rsidR="002373E8" w:rsidRPr="00CE39AB">
        <w:rPr>
          <w:b w:val="0"/>
        </w:rPr>
        <w:t xml:space="preserve"> Homepage w</w:t>
      </w:r>
      <w:r>
        <w:rPr>
          <w:b w:val="0"/>
        </w:rPr>
        <w:t xml:space="preserve">erden die Projekte Talstation Unterwasser und zwei Häuser noch </w:t>
      </w:r>
      <w:r w:rsidRPr="00CE39AB">
        <w:rPr>
          <w:b w:val="0"/>
        </w:rPr>
        <w:t>nachgeführt</w:t>
      </w:r>
      <w:r w:rsidR="00CE39AB" w:rsidRPr="00CE39AB">
        <w:rPr>
          <w:b w:val="0"/>
        </w:rPr>
        <w:t xml:space="preserve">. </w:t>
      </w:r>
    </w:p>
    <w:p w14:paraId="10ECF4F3" w14:textId="58139429" w:rsidR="00CE39AB" w:rsidRDefault="00CE39AB" w:rsidP="00CE39AB">
      <w:pPr>
        <w:pStyle w:val="Listenabsatz"/>
        <w:numPr>
          <w:ilvl w:val="0"/>
          <w:numId w:val="36"/>
        </w:numPr>
        <w:jc w:val="both"/>
        <w:rPr>
          <w:b w:val="0"/>
        </w:rPr>
      </w:pPr>
      <w:proofErr w:type="spellStart"/>
      <w:r>
        <w:rPr>
          <w:b w:val="0"/>
        </w:rPr>
        <w:t>Graubündenholz</w:t>
      </w:r>
      <w:proofErr w:type="spellEnd"/>
      <w:r>
        <w:rPr>
          <w:b w:val="0"/>
        </w:rPr>
        <w:t xml:space="preserve"> ist Mitglied</w:t>
      </w:r>
    </w:p>
    <w:p w14:paraId="4C54E1B9" w14:textId="600A7D54" w:rsidR="00CE39AB" w:rsidRDefault="00CE39AB" w:rsidP="00CE39AB">
      <w:pPr>
        <w:pStyle w:val="Listenabsatz"/>
        <w:numPr>
          <w:ilvl w:val="0"/>
          <w:numId w:val="36"/>
        </w:numPr>
        <w:jc w:val="both"/>
        <w:rPr>
          <w:b w:val="0"/>
        </w:rPr>
      </w:pPr>
      <w:r>
        <w:rPr>
          <w:b w:val="0"/>
        </w:rPr>
        <w:t>Für einen Bericht im Terra Plana bleibt J.K. im Kontakt mit Susann Rupp</w:t>
      </w:r>
    </w:p>
    <w:p w14:paraId="284E7240" w14:textId="095855DF" w:rsidR="00CE39AB" w:rsidRDefault="00CE39AB" w:rsidP="00CE39AB">
      <w:pPr>
        <w:pStyle w:val="Listenabsatz"/>
        <w:numPr>
          <w:ilvl w:val="0"/>
          <w:numId w:val="36"/>
        </w:numPr>
        <w:jc w:val="both"/>
        <w:rPr>
          <w:b w:val="0"/>
        </w:rPr>
      </w:pPr>
      <w:r>
        <w:rPr>
          <w:b w:val="0"/>
        </w:rPr>
        <w:t xml:space="preserve">Q.S. bereitet einen Post auf Instagram für den Tag des Schweizerholzes vor, mehr bei </w:t>
      </w:r>
      <w:r w:rsidR="008B2E90">
        <w:rPr>
          <w:b w:val="0"/>
        </w:rPr>
        <w:t>Trakt</w:t>
      </w:r>
      <w:r>
        <w:rPr>
          <w:b w:val="0"/>
        </w:rPr>
        <w:t>. 9</w:t>
      </w:r>
    </w:p>
    <w:p w14:paraId="79AAEE15" w14:textId="008B5C66" w:rsidR="00CE39AB" w:rsidRPr="00CE39AB" w:rsidRDefault="00CE39AB" w:rsidP="00CE39AB">
      <w:pPr>
        <w:pStyle w:val="Listenabsatz"/>
        <w:numPr>
          <w:ilvl w:val="0"/>
          <w:numId w:val="36"/>
        </w:numPr>
        <w:jc w:val="both"/>
        <w:rPr>
          <w:b w:val="0"/>
        </w:rPr>
      </w:pPr>
      <w:r>
        <w:rPr>
          <w:b w:val="0"/>
        </w:rPr>
        <w:t xml:space="preserve">Die Kostenanfrage bei </w:t>
      </w:r>
      <w:proofErr w:type="spellStart"/>
      <w:r>
        <w:rPr>
          <w:b w:val="0"/>
        </w:rPr>
        <w:t>PrintTop</w:t>
      </w:r>
      <w:proofErr w:type="spellEnd"/>
      <w:r>
        <w:rPr>
          <w:b w:val="0"/>
        </w:rPr>
        <w:t xml:space="preserve"> hat stattgefunden, mehr bei </w:t>
      </w:r>
      <w:r w:rsidR="008B2E90">
        <w:rPr>
          <w:b w:val="0"/>
        </w:rPr>
        <w:t>Trakt</w:t>
      </w:r>
      <w:r>
        <w:rPr>
          <w:b w:val="0"/>
        </w:rPr>
        <w:t>. 10</w:t>
      </w:r>
    </w:p>
    <w:p w14:paraId="48C0ACCB" w14:textId="1D127BC0" w:rsidR="002373E8" w:rsidRDefault="00CE39AB" w:rsidP="00AF73C2">
      <w:pPr>
        <w:jc w:val="both"/>
        <w:rPr>
          <w:b w:val="0"/>
        </w:rPr>
      </w:pPr>
      <w:r>
        <w:rPr>
          <w:b w:val="0"/>
        </w:rPr>
        <w:t>Das Protokoll wird genehmigt.</w:t>
      </w:r>
    </w:p>
    <w:p w14:paraId="658B326A" w14:textId="77777777" w:rsidR="004A3A21" w:rsidRDefault="004A3A21" w:rsidP="004A3A21">
      <w:pPr>
        <w:pStyle w:val="berschrift1"/>
      </w:pPr>
      <w:r>
        <w:t xml:space="preserve">Holzschlagmengen BMHSH </w:t>
      </w:r>
    </w:p>
    <w:p w14:paraId="6011B7DC" w14:textId="3C4DE7AA" w:rsidR="00CE39AB" w:rsidRPr="00CE39AB" w:rsidRDefault="00C63353" w:rsidP="00CE39AB">
      <w:pPr>
        <w:rPr>
          <w:b w:val="0"/>
          <w:bCs/>
        </w:rPr>
      </w:pPr>
      <w:r>
        <w:rPr>
          <w:b w:val="0"/>
          <w:bCs/>
        </w:rPr>
        <w:t>Ausstehend</w:t>
      </w:r>
    </w:p>
    <w:p w14:paraId="6929A3CB" w14:textId="7123ABD8" w:rsidR="001B2E15" w:rsidRDefault="004A3A21" w:rsidP="001B2E15">
      <w:pPr>
        <w:pStyle w:val="berschrift1"/>
      </w:pPr>
      <w:r>
        <w:t xml:space="preserve"> Projekte mit BMHSH 25</w:t>
      </w:r>
    </w:p>
    <w:p w14:paraId="455AE614" w14:textId="1E31292F" w:rsidR="001B2E15" w:rsidRDefault="00C63353" w:rsidP="00AF73C2">
      <w:pPr>
        <w:jc w:val="both"/>
        <w:rPr>
          <w:b w:val="0"/>
        </w:rPr>
      </w:pPr>
      <w:r>
        <w:rPr>
          <w:b w:val="0"/>
        </w:rPr>
        <w:t xml:space="preserve">Roman Gabathuler informiert über einen Versuch mit der Verbindung einer </w:t>
      </w:r>
      <w:proofErr w:type="spellStart"/>
      <w:r>
        <w:rPr>
          <w:b w:val="0"/>
        </w:rPr>
        <w:t>Konusleiste</w:t>
      </w:r>
      <w:proofErr w:type="spellEnd"/>
      <w:r>
        <w:rPr>
          <w:b w:val="0"/>
        </w:rPr>
        <w:t xml:space="preserve"> bei der Fa. Alpiger.</w:t>
      </w:r>
    </w:p>
    <w:p w14:paraId="19A68BD4" w14:textId="3AF3FB4C" w:rsidR="001B2E15" w:rsidRDefault="004A3A21" w:rsidP="001B2E15">
      <w:pPr>
        <w:pStyle w:val="berschrift1"/>
      </w:pPr>
      <w:r>
        <w:t>Jahresprogramm 2</w:t>
      </w:r>
      <w:r w:rsidR="001B2E15">
        <w:t>5</w:t>
      </w:r>
    </w:p>
    <w:p w14:paraId="24CABF56" w14:textId="64F6FECE" w:rsidR="001B2E15" w:rsidRDefault="006C514E" w:rsidP="001B2E15">
      <w:pPr>
        <w:rPr>
          <w:b w:val="0"/>
          <w:bCs/>
        </w:rPr>
      </w:pPr>
      <w:r>
        <w:rPr>
          <w:b w:val="0"/>
          <w:bCs/>
        </w:rPr>
        <w:t xml:space="preserve">Mondkalender macht </w:t>
      </w:r>
      <w:proofErr w:type="gramStart"/>
      <w:r>
        <w:rPr>
          <w:b w:val="0"/>
          <w:bCs/>
        </w:rPr>
        <w:t>R:G.</w:t>
      </w:r>
      <w:proofErr w:type="gramEnd"/>
    </w:p>
    <w:p w14:paraId="0512CB75" w14:textId="7D6465E8" w:rsidR="006C514E" w:rsidRPr="00E5321C" w:rsidRDefault="006C514E" w:rsidP="001B2E15">
      <w:pPr>
        <w:rPr>
          <w:b w:val="0"/>
          <w:bCs/>
        </w:rPr>
      </w:pPr>
      <w:r>
        <w:rPr>
          <w:b w:val="0"/>
          <w:bCs/>
        </w:rPr>
        <w:t>Roman Gabathuler hatte Kontakt mit Michael Wanger vom W&amp;O. er tri</w:t>
      </w:r>
      <w:r w:rsidR="008B2E90">
        <w:rPr>
          <w:b w:val="0"/>
          <w:bCs/>
        </w:rPr>
        <w:t>f</w:t>
      </w:r>
      <w:r>
        <w:rPr>
          <w:b w:val="0"/>
          <w:bCs/>
        </w:rPr>
        <w:t xml:space="preserve">ft sich mit ihm, um einen grösseren Bericht in der Zeitung zu machen. </w:t>
      </w:r>
    </w:p>
    <w:p w14:paraId="4492B5C2" w14:textId="0E2CE188" w:rsidR="001B2E15" w:rsidRPr="006C514E" w:rsidRDefault="006C514E" w:rsidP="001B2E15">
      <w:pPr>
        <w:rPr>
          <w:b w:val="0"/>
          <w:bCs/>
        </w:rPr>
      </w:pPr>
      <w:r w:rsidRPr="006C514E">
        <w:rPr>
          <w:b w:val="0"/>
          <w:bCs/>
        </w:rPr>
        <w:t>Es steh</w:t>
      </w:r>
      <w:r>
        <w:rPr>
          <w:b w:val="0"/>
          <w:bCs/>
        </w:rPr>
        <w:t>t</w:t>
      </w:r>
      <w:r w:rsidRPr="006C514E">
        <w:rPr>
          <w:b w:val="0"/>
          <w:bCs/>
        </w:rPr>
        <w:t xml:space="preserve"> </w:t>
      </w:r>
      <w:r>
        <w:rPr>
          <w:b w:val="0"/>
          <w:bCs/>
        </w:rPr>
        <w:t xml:space="preserve">noch die Zertifizierung (Schweizerholz und BMH) vom </w:t>
      </w:r>
      <w:proofErr w:type="spellStart"/>
      <w:r>
        <w:rPr>
          <w:b w:val="0"/>
          <w:bCs/>
        </w:rPr>
        <w:t>Gonzenhaus</w:t>
      </w:r>
      <w:proofErr w:type="spellEnd"/>
      <w:r>
        <w:rPr>
          <w:b w:val="0"/>
          <w:bCs/>
        </w:rPr>
        <w:t xml:space="preserve"> an. Termin dazu ist abgemacht.</w:t>
      </w:r>
    </w:p>
    <w:p w14:paraId="254F1444" w14:textId="0A85BDAC" w:rsidR="001B2E15" w:rsidRDefault="004A3A21" w:rsidP="001B2E15">
      <w:pPr>
        <w:pStyle w:val="berschrift1"/>
      </w:pPr>
      <w:r>
        <w:lastRenderedPageBreak/>
        <w:t xml:space="preserve">Ausflug/Wanderung </w:t>
      </w:r>
      <w:r w:rsidR="001B2E15">
        <w:t>25</w:t>
      </w:r>
    </w:p>
    <w:p w14:paraId="29719CCB" w14:textId="2C3C9953" w:rsidR="001B2E15" w:rsidRPr="006C514E" w:rsidRDefault="006C514E" w:rsidP="001B2E15">
      <w:pPr>
        <w:rPr>
          <w:b w:val="0"/>
          <w:bCs/>
        </w:rPr>
      </w:pPr>
      <w:r>
        <w:rPr>
          <w:b w:val="0"/>
          <w:bCs/>
        </w:rPr>
        <w:t xml:space="preserve">Als Datum wird der 7. Und 28. Sept. 2025 vorgesehen. Als Vorschläge kommen der Besuch von RUWA-Holzbau in Küblis und Besichtigung der Talstation der </w:t>
      </w:r>
      <w:proofErr w:type="spellStart"/>
      <w:r>
        <w:rPr>
          <w:b w:val="0"/>
          <w:bCs/>
        </w:rPr>
        <w:t>Iltiosbahn</w:t>
      </w:r>
      <w:proofErr w:type="spellEnd"/>
      <w:r>
        <w:rPr>
          <w:b w:val="0"/>
          <w:bCs/>
        </w:rPr>
        <w:t xml:space="preserve"> zusammen mit dem Klanghaus. Man einigt sich auf die Talstation und sieht </w:t>
      </w:r>
      <w:r w:rsidR="001A253B">
        <w:rPr>
          <w:b w:val="0"/>
          <w:bCs/>
        </w:rPr>
        <w:t>den Besuch von RUWA-Holzbau für die HV 2026 vor.</w:t>
      </w:r>
    </w:p>
    <w:p w14:paraId="65C93CC8" w14:textId="39D558FC" w:rsidR="001B2E15" w:rsidRDefault="004A3A21" w:rsidP="001B2E15">
      <w:pPr>
        <w:pStyle w:val="berschrift1"/>
      </w:pPr>
      <w:r>
        <w:t xml:space="preserve">Holzschlaglisten&gt; (wer, muss was wissen, wieviel) </w:t>
      </w:r>
    </w:p>
    <w:p w14:paraId="0B023BC1" w14:textId="3D83A71F" w:rsidR="001B2E15" w:rsidRPr="001A253B" w:rsidRDefault="001A253B" w:rsidP="001B2E15">
      <w:pPr>
        <w:rPr>
          <w:b w:val="0"/>
          <w:bCs/>
        </w:rPr>
      </w:pPr>
      <w:r>
        <w:rPr>
          <w:b w:val="0"/>
          <w:bCs/>
        </w:rPr>
        <w:t xml:space="preserve">Wegen der Bemängelung der Holzschlaglisten von Ernst Vetsch an der letzten HV, diskutiert man, wie die Holzschlaglisten daherkommen sollen. Man ist der Meinung, dass die Listen bis jetzt </w:t>
      </w:r>
      <w:proofErr w:type="gramStart"/>
      <w:r>
        <w:rPr>
          <w:b w:val="0"/>
          <w:bCs/>
        </w:rPr>
        <w:t>mit den anderen Förster</w:t>
      </w:r>
      <w:proofErr w:type="gramEnd"/>
      <w:r>
        <w:rPr>
          <w:b w:val="0"/>
          <w:bCs/>
        </w:rPr>
        <w:t xml:space="preserve"> immer verständlich waren, deshalb wird beschlossen, dass man die Listen so belässt.</w:t>
      </w:r>
    </w:p>
    <w:p w14:paraId="63F60E24" w14:textId="77777777" w:rsidR="001A253B" w:rsidRDefault="001A253B" w:rsidP="001A253B">
      <w:pPr>
        <w:pStyle w:val="berschrift1"/>
      </w:pPr>
      <w:r>
        <w:t>Tag des Schweizerholzes (Organisation Auftritt BergmondCluster&gt;Wertschöpfung)</w:t>
      </w:r>
    </w:p>
    <w:p w14:paraId="29ED6E73" w14:textId="77777777" w:rsidR="00B07DD7" w:rsidRDefault="001A253B" w:rsidP="001A253B">
      <w:pPr>
        <w:rPr>
          <w:b w:val="0"/>
          <w:bCs/>
        </w:rPr>
      </w:pPr>
      <w:r>
        <w:rPr>
          <w:b w:val="0"/>
          <w:bCs/>
        </w:rPr>
        <w:t xml:space="preserve">Der Tag des Schweizerholzes findet am 12.713. Sept. 2025 statt. </w:t>
      </w:r>
    </w:p>
    <w:p w14:paraId="31C0A15E" w14:textId="77777777" w:rsidR="00B07DD7" w:rsidRDefault="001A253B" w:rsidP="001A253B">
      <w:pPr>
        <w:rPr>
          <w:b w:val="0"/>
          <w:bCs/>
        </w:rPr>
      </w:pPr>
      <w:r>
        <w:rPr>
          <w:b w:val="0"/>
          <w:bCs/>
        </w:rPr>
        <w:t xml:space="preserve">BergmondCluster macht einen Auftritt bei Peter Lippuner. </w:t>
      </w:r>
    </w:p>
    <w:p w14:paraId="14B3AA5B" w14:textId="14B2FDD5" w:rsidR="001A253B" w:rsidRDefault="00B07DD7" w:rsidP="001A253B">
      <w:pPr>
        <w:rPr>
          <w:b w:val="0"/>
          <w:bCs/>
        </w:rPr>
      </w:pPr>
      <w:r>
        <w:rPr>
          <w:b w:val="0"/>
          <w:bCs/>
        </w:rPr>
        <w:t xml:space="preserve">Es werden verschiedene Ideen eingebracht.  So ist zum Beispiel eine Wand mit Vollmondbild bei Alpiger vorhanden, die Wertschöpfungskette soll aufgezeigt werden, ein Wettbewerb soll stattfinden, Roman könnte Vorträge machen, Bilder mit Schlagwörtern und/oder </w:t>
      </w:r>
      <w:proofErr w:type="gramStart"/>
      <w:r>
        <w:rPr>
          <w:b w:val="0"/>
          <w:bCs/>
        </w:rPr>
        <w:t>irgend ein</w:t>
      </w:r>
      <w:proofErr w:type="gramEnd"/>
      <w:r>
        <w:rPr>
          <w:b w:val="0"/>
          <w:bCs/>
        </w:rPr>
        <w:t xml:space="preserve"> Holzmodell mit verschiedenen Farben. Vorstellungen und weitere Ideen sollen bis zu den Sommerferien auf dem Chat präsentiert werden. </w:t>
      </w:r>
    </w:p>
    <w:p w14:paraId="5A58BE98" w14:textId="51BDB963" w:rsidR="00B07DD7" w:rsidRDefault="00B07DD7" w:rsidP="001A253B">
      <w:pPr>
        <w:rPr>
          <w:b w:val="0"/>
          <w:bCs/>
        </w:rPr>
      </w:pPr>
      <w:r>
        <w:rPr>
          <w:b w:val="0"/>
          <w:bCs/>
        </w:rPr>
        <w:t xml:space="preserve">Das Aufstellen erfolgt am </w:t>
      </w:r>
      <w:proofErr w:type="gramStart"/>
      <w:r>
        <w:rPr>
          <w:b w:val="0"/>
          <w:bCs/>
        </w:rPr>
        <w:t>Freitag</w:t>
      </w:r>
      <w:proofErr w:type="gramEnd"/>
      <w:r>
        <w:rPr>
          <w:b w:val="0"/>
          <w:bCs/>
        </w:rPr>
        <w:t xml:space="preserve"> den 12. September 2025</w:t>
      </w:r>
    </w:p>
    <w:p w14:paraId="474FB235" w14:textId="5110C039" w:rsidR="00B07DD7" w:rsidRPr="001A253B" w:rsidRDefault="00B07DD7" w:rsidP="001A253B">
      <w:pPr>
        <w:rPr>
          <w:b w:val="0"/>
          <w:bCs/>
        </w:rPr>
      </w:pPr>
      <w:r>
        <w:rPr>
          <w:b w:val="0"/>
          <w:bCs/>
        </w:rPr>
        <w:t xml:space="preserve">Quirin Schächle erstellt noch </w:t>
      </w:r>
      <w:proofErr w:type="gramStart"/>
      <w:r>
        <w:rPr>
          <w:b w:val="0"/>
          <w:bCs/>
        </w:rPr>
        <w:t>einen Posts</w:t>
      </w:r>
      <w:proofErr w:type="gramEnd"/>
      <w:r>
        <w:rPr>
          <w:b w:val="0"/>
          <w:bCs/>
        </w:rPr>
        <w:t xml:space="preserve"> auf Instagram zu diesem Anlass.</w:t>
      </w:r>
    </w:p>
    <w:p w14:paraId="71897762" w14:textId="77777777" w:rsidR="001A253B" w:rsidRDefault="001A253B" w:rsidP="001A253B">
      <w:pPr>
        <w:pStyle w:val="berschrift1"/>
      </w:pPr>
      <w:proofErr w:type="spellStart"/>
      <w:r>
        <w:t>Cloats</w:t>
      </w:r>
      <w:proofErr w:type="spellEnd"/>
      <w:r>
        <w:t xml:space="preserve"> &gt; (Bestellung, Lager, Vertrieb, Auslieferung, Homepage?)</w:t>
      </w:r>
    </w:p>
    <w:p w14:paraId="6372749A" w14:textId="02882EFA" w:rsidR="005311B1" w:rsidRDefault="00B07DD7" w:rsidP="005311B1">
      <w:pPr>
        <w:rPr>
          <w:b w:val="0"/>
          <w:bCs/>
        </w:rPr>
      </w:pPr>
      <w:r>
        <w:rPr>
          <w:b w:val="0"/>
          <w:bCs/>
        </w:rPr>
        <w:t xml:space="preserve">Quirin Schächle hat </w:t>
      </w:r>
      <w:r w:rsidR="008B2E90">
        <w:rPr>
          <w:b w:val="0"/>
          <w:bCs/>
        </w:rPr>
        <w:t>T-Shirts</w:t>
      </w:r>
      <w:r>
        <w:rPr>
          <w:b w:val="0"/>
          <w:bCs/>
        </w:rPr>
        <w:t xml:space="preserve">, Mützen und </w:t>
      </w:r>
      <w:r w:rsidR="008B2E90">
        <w:rPr>
          <w:b w:val="0"/>
          <w:bCs/>
        </w:rPr>
        <w:t>Käppi</w:t>
      </w:r>
      <w:r>
        <w:rPr>
          <w:b w:val="0"/>
          <w:bCs/>
        </w:rPr>
        <w:t xml:space="preserve"> an der HV präsentiert und den Bedarf aufgenommen. Man entscheidet sich für das dunkle </w:t>
      </w:r>
      <w:r w:rsidR="008B2E90">
        <w:rPr>
          <w:b w:val="0"/>
          <w:bCs/>
        </w:rPr>
        <w:t>T-Shirt</w:t>
      </w:r>
      <w:r>
        <w:rPr>
          <w:b w:val="0"/>
          <w:bCs/>
        </w:rPr>
        <w:t xml:space="preserve"> mit dunklem Logo. Quirin bestellt dies Woche die entsprechende Anzahl plus etwas auf Vorrat, damit die offerierte Anzahl ausgeschöpft wird. </w:t>
      </w:r>
    </w:p>
    <w:p w14:paraId="5A58E01B" w14:textId="7ED59B34" w:rsidR="00B07DD7" w:rsidRPr="005311B1" w:rsidRDefault="00B07DD7" w:rsidP="005311B1">
      <w:pPr>
        <w:rPr>
          <w:b w:val="0"/>
          <w:bCs/>
        </w:rPr>
      </w:pPr>
      <w:r>
        <w:rPr>
          <w:b w:val="0"/>
          <w:bCs/>
        </w:rPr>
        <w:t>Man richtet auf unserer Homepage die Möglichkeit, dass diese Artikel auch später erworben werden können. Man beschliesst die an der HV bestellten Artikel, den Mitglieder gratis abzugeben.</w:t>
      </w:r>
    </w:p>
    <w:p w14:paraId="41B5D18E" w14:textId="2E918D98" w:rsidR="001A253B" w:rsidRDefault="001A253B" w:rsidP="001A253B">
      <w:pPr>
        <w:pStyle w:val="berschrift1"/>
      </w:pPr>
      <w:r>
        <w:t xml:space="preserve">Erweiterung Süd-Ost </w:t>
      </w:r>
      <w:proofErr w:type="spellStart"/>
      <w:r>
        <w:t>FwSö</w:t>
      </w:r>
      <w:proofErr w:type="spellEnd"/>
      <w:r>
        <w:t xml:space="preserve">&gt; </w:t>
      </w:r>
      <w:proofErr w:type="spellStart"/>
      <w:r>
        <w:t>ToDo</w:t>
      </w:r>
      <w:proofErr w:type="spellEnd"/>
      <w:r>
        <w:t xml:space="preserve"> </w:t>
      </w:r>
      <w:r w:rsidR="008B2E90">
        <w:t>Orientierung</w:t>
      </w:r>
      <w:r>
        <w:t xml:space="preserve"> und Pflege</w:t>
      </w:r>
    </w:p>
    <w:p w14:paraId="71C3C5B1" w14:textId="553DFB9D" w:rsidR="005311B1" w:rsidRPr="005311B1" w:rsidRDefault="00B07DD7" w:rsidP="005311B1">
      <w:pPr>
        <w:rPr>
          <w:b w:val="0"/>
          <w:bCs/>
        </w:rPr>
      </w:pPr>
      <w:r>
        <w:rPr>
          <w:b w:val="0"/>
          <w:bCs/>
        </w:rPr>
        <w:t>Es müssen die neuen Personen über ihre Möglichkeiten bei BMH orientiert werden. Roman Gabathuler und Josef Kühne am 5. Juni 2025 an der GV von Graubünden-Holz teil. Eventuell auch an der GV der Lignum Holzkette St. Gallen am 23. April 2025</w:t>
      </w:r>
    </w:p>
    <w:p w14:paraId="7734FE3D" w14:textId="77777777" w:rsidR="001A253B" w:rsidRPr="00571A87" w:rsidRDefault="001A253B" w:rsidP="001A253B">
      <w:pPr>
        <w:pStyle w:val="berschrift1"/>
      </w:pPr>
      <w:r>
        <w:t>Varia</w:t>
      </w:r>
    </w:p>
    <w:p w14:paraId="0000D6D9" w14:textId="2888534F" w:rsidR="001B2E15" w:rsidRDefault="00B07DD7" w:rsidP="001B2E15">
      <w:pPr>
        <w:rPr>
          <w:b w:val="0"/>
          <w:bCs/>
        </w:rPr>
      </w:pPr>
      <w:r>
        <w:rPr>
          <w:b w:val="0"/>
          <w:bCs/>
        </w:rPr>
        <w:t>Peter Lippuner hat die Rechnung vom Verein Schweizerholz für den Jahresbeitrag 2026 erhalten. Er fragt, ob man weiterhin noch dabei sein wolle, obwohl seinerzeit mit dem Logo keine Einigung entstand. Man beschliesst den Austritt. Roman Gabathuler veranlasst den Austritt.</w:t>
      </w:r>
    </w:p>
    <w:p w14:paraId="7A3F7D93" w14:textId="77777777" w:rsidR="001B2E15" w:rsidRDefault="001B2E15" w:rsidP="001B2E15"/>
    <w:p w14:paraId="0641A03D" w14:textId="445DFB02" w:rsidR="00122750" w:rsidRPr="00122750" w:rsidRDefault="00122750" w:rsidP="00F70F8A">
      <w:pPr>
        <w:pStyle w:val="berschrift9"/>
        <w:numPr>
          <w:ilvl w:val="0"/>
          <w:numId w:val="0"/>
        </w:numPr>
        <w:ind w:left="907"/>
      </w:pPr>
      <w:r>
        <w:t>Pendenzenliste</w:t>
      </w:r>
    </w:p>
    <w:tbl>
      <w:tblPr>
        <w:tblStyle w:val="Tabellenraster"/>
        <w:tblW w:w="9878" w:type="dxa"/>
        <w:tblLook w:val="04A0" w:firstRow="1" w:lastRow="0" w:firstColumn="1" w:lastColumn="0" w:noHBand="0" w:noVBand="1"/>
      </w:tblPr>
      <w:tblGrid>
        <w:gridCol w:w="5777"/>
        <w:gridCol w:w="2088"/>
        <w:gridCol w:w="1135"/>
        <w:gridCol w:w="878"/>
      </w:tblGrid>
      <w:tr w:rsidR="00461FE7" w:rsidRPr="00AF121C" w14:paraId="6CB6F206" w14:textId="77777777" w:rsidTr="005F087C">
        <w:tc>
          <w:tcPr>
            <w:tcW w:w="5777" w:type="dxa"/>
          </w:tcPr>
          <w:p w14:paraId="2E052137" w14:textId="77777777" w:rsidR="00461FE7" w:rsidRPr="00AF121C" w:rsidRDefault="00461FE7" w:rsidP="00545D35">
            <w:pPr>
              <w:jc w:val="both"/>
              <w:rPr>
                <w:b w:val="0"/>
              </w:rPr>
            </w:pPr>
            <w:r w:rsidRPr="00AF121C">
              <w:rPr>
                <w:b w:val="0"/>
              </w:rPr>
              <w:t>Was</w:t>
            </w:r>
          </w:p>
        </w:tc>
        <w:tc>
          <w:tcPr>
            <w:tcW w:w="2088" w:type="dxa"/>
          </w:tcPr>
          <w:p w14:paraId="15D80277" w14:textId="77777777" w:rsidR="00461FE7" w:rsidRPr="00AF121C" w:rsidRDefault="00461FE7" w:rsidP="00545D35">
            <w:pPr>
              <w:jc w:val="both"/>
              <w:rPr>
                <w:b w:val="0"/>
              </w:rPr>
            </w:pPr>
            <w:r w:rsidRPr="00AF121C">
              <w:rPr>
                <w:b w:val="0"/>
              </w:rPr>
              <w:t>Wann</w:t>
            </w:r>
          </w:p>
        </w:tc>
        <w:tc>
          <w:tcPr>
            <w:tcW w:w="1135" w:type="dxa"/>
          </w:tcPr>
          <w:p w14:paraId="1AE34DA6" w14:textId="77777777" w:rsidR="00461FE7" w:rsidRPr="00AF121C" w:rsidRDefault="00461FE7" w:rsidP="00545D35">
            <w:pPr>
              <w:ind w:left="1829" w:hanging="1829"/>
              <w:jc w:val="both"/>
              <w:rPr>
                <w:b w:val="0"/>
              </w:rPr>
            </w:pPr>
            <w:r w:rsidRPr="00AF121C">
              <w:rPr>
                <w:b w:val="0"/>
              </w:rPr>
              <w:t>Wer</w:t>
            </w:r>
          </w:p>
        </w:tc>
        <w:tc>
          <w:tcPr>
            <w:tcW w:w="878" w:type="dxa"/>
          </w:tcPr>
          <w:p w14:paraId="1D26988C" w14:textId="77777777" w:rsidR="00461FE7" w:rsidRPr="00AF121C" w:rsidRDefault="00461FE7" w:rsidP="00545D35">
            <w:pPr>
              <w:ind w:left="1829" w:hanging="1829"/>
              <w:jc w:val="both"/>
              <w:rPr>
                <w:b w:val="0"/>
              </w:rPr>
            </w:pPr>
          </w:p>
        </w:tc>
      </w:tr>
      <w:tr w:rsidR="00461FE7" w:rsidRPr="00AF121C" w14:paraId="5D39802C" w14:textId="77777777" w:rsidTr="005F087C">
        <w:tc>
          <w:tcPr>
            <w:tcW w:w="5777" w:type="dxa"/>
          </w:tcPr>
          <w:p w14:paraId="416FAEBD" w14:textId="77777777" w:rsidR="00461FE7" w:rsidRPr="00AF121C" w:rsidRDefault="00461FE7" w:rsidP="00545D35">
            <w:pPr>
              <w:jc w:val="both"/>
              <w:rPr>
                <w:b w:val="0"/>
                <w:sz w:val="20"/>
                <w:szCs w:val="20"/>
              </w:rPr>
            </w:pPr>
            <w:r w:rsidRPr="00AF121C">
              <w:rPr>
                <w:b w:val="0"/>
                <w:sz w:val="20"/>
                <w:szCs w:val="20"/>
              </w:rPr>
              <w:t>Aktualisierung Homepage</w:t>
            </w:r>
          </w:p>
        </w:tc>
        <w:tc>
          <w:tcPr>
            <w:tcW w:w="2088" w:type="dxa"/>
          </w:tcPr>
          <w:p w14:paraId="748F6B7D" w14:textId="3AF80D58" w:rsidR="00461FE7" w:rsidRPr="00AF121C" w:rsidRDefault="008367C6" w:rsidP="00461FE7">
            <w:pPr>
              <w:ind w:left="34"/>
              <w:jc w:val="both"/>
              <w:rPr>
                <w:b w:val="0"/>
                <w:sz w:val="20"/>
                <w:szCs w:val="20"/>
              </w:rPr>
            </w:pPr>
            <w:r>
              <w:rPr>
                <w:b w:val="0"/>
                <w:sz w:val="20"/>
                <w:szCs w:val="20"/>
              </w:rPr>
              <w:t>laufend</w:t>
            </w:r>
          </w:p>
        </w:tc>
        <w:tc>
          <w:tcPr>
            <w:tcW w:w="1135" w:type="dxa"/>
          </w:tcPr>
          <w:p w14:paraId="3D1B8AA7" w14:textId="77777777" w:rsidR="00461FE7" w:rsidRPr="00AF121C" w:rsidRDefault="00461FE7" w:rsidP="00545D35">
            <w:pPr>
              <w:jc w:val="both"/>
              <w:rPr>
                <w:b w:val="0"/>
                <w:sz w:val="20"/>
                <w:szCs w:val="20"/>
              </w:rPr>
            </w:pPr>
            <w:r w:rsidRPr="00AF121C">
              <w:rPr>
                <w:b w:val="0"/>
                <w:sz w:val="20"/>
                <w:szCs w:val="20"/>
              </w:rPr>
              <w:t>RG/BK</w:t>
            </w:r>
          </w:p>
        </w:tc>
        <w:tc>
          <w:tcPr>
            <w:tcW w:w="878" w:type="dxa"/>
          </w:tcPr>
          <w:p w14:paraId="64A30667" w14:textId="77777777" w:rsidR="00461FE7" w:rsidRPr="00AF121C" w:rsidRDefault="00461FE7" w:rsidP="00545D35">
            <w:pPr>
              <w:jc w:val="both"/>
              <w:rPr>
                <w:b w:val="0"/>
                <w:sz w:val="20"/>
                <w:szCs w:val="20"/>
              </w:rPr>
            </w:pPr>
          </w:p>
        </w:tc>
      </w:tr>
      <w:tr w:rsidR="00461FE7" w:rsidRPr="00AF121C" w14:paraId="5AFB6758" w14:textId="77777777" w:rsidTr="005F087C">
        <w:tc>
          <w:tcPr>
            <w:tcW w:w="5777" w:type="dxa"/>
          </w:tcPr>
          <w:p w14:paraId="7AACEF38" w14:textId="77777777" w:rsidR="00461FE7" w:rsidRDefault="00EC6AC4" w:rsidP="00545D35">
            <w:pPr>
              <w:jc w:val="both"/>
              <w:rPr>
                <w:b w:val="0"/>
                <w:sz w:val="20"/>
                <w:szCs w:val="20"/>
              </w:rPr>
            </w:pPr>
            <w:r>
              <w:rPr>
                <w:b w:val="0"/>
                <w:sz w:val="20"/>
                <w:szCs w:val="20"/>
              </w:rPr>
              <w:t xml:space="preserve">Mitglied </w:t>
            </w:r>
            <w:proofErr w:type="spellStart"/>
            <w:r>
              <w:rPr>
                <w:b w:val="0"/>
                <w:sz w:val="20"/>
                <w:szCs w:val="20"/>
              </w:rPr>
              <w:t>Graubündenholz</w:t>
            </w:r>
            <w:proofErr w:type="spellEnd"/>
            <w:r>
              <w:rPr>
                <w:b w:val="0"/>
                <w:sz w:val="20"/>
                <w:szCs w:val="20"/>
              </w:rPr>
              <w:t>, organisieren</w:t>
            </w:r>
          </w:p>
          <w:p w14:paraId="01F70143" w14:textId="41D286A9" w:rsidR="00A27C40" w:rsidRPr="00AF121C" w:rsidRDefault="00A27C40" w:rsidP="00545D35">
            <w:pPr>
              <w:jc w:val="both"/>
              <w:rPr>
                <w:b w:val="0"/>
                <w:sz w:val="20"/>
                <w:szCs w:val="20"/>
              </w:rPr>
            </w:pPr>
            <w:r>
              <w:rPr>
                <w:b w:val="0"/>
                <w:sz w:val="20"/>
                <w:szCs w:val="20"/>
              </w:rPr>
              <w:t>Weitere Förster motivieren, Chur, Davos</w:t>
            </w:r>
          </w:p>
        </w:tc>
        <w:tc>
          <w:tcPr>
            <w:tcW w:w="2088" w:type="dxa"/>
          </w:tcPr>
          <w:p w14:paraId="7BF822AE" w14:textId="2DF117DF" w:rsidR="00461FE7" w:rsidRPr="00AF121C" w:rsidRDefault="0038025F" w:rsidP="00545D35">
            <w:pPr>
              <w:jc w:val="both"/>
              <w:rPr>
                <w:b w:val="0"/>
                <w:sz w:val="20"/>
                <w:szCs w:val="20"/>
              </w:rPr>
            </w:pPr>
            <w:r>
              <w:rPr>
                <w:b w:val="0"/>
                <w:sz w:val="20"/>
                <w:szCs w:val="20"/>
              </w:rPr>
              <w:t>Mitte 202</w:t>
            </w:r>
            <w:r w:rsidR="00B07DD7">
              <w:rPr>
                <w:b w:val="0"/>
                <w:sz w:val="20"/>
                <w:szCs w:val="20"/>
              </w:rPr>
              <w:t>6</w:t>
            </w:r>
          </w:p>
        </w:tc>
        <w:tc>
          <w:tcPr>
            <w:tcW w:w="1135" w:type="dxa"/>
          </w:tcPr>
          <w:p w14:paraId="79576804" w14:textId="0532A64C" w:rsidR="00461FE7" w:rsidRPr="00AF121C" w:rsidRDefault="00EC6AC4" w:rsidP="00545D35">
            <w:pPr>
              <w:jc w:val="both"/>
              <w:rPr>
                <w:b w:val="0"/>
                <w:sz w:val="20"/>
                <w:szCs w:val="20"/>
              </w:rPr>
            </w:pPr>
            <w:r>
              <w:rPr>
                <w:b w:val="0"/>
                <w:sz w:val="20"/>
                <w:szCs w:val="20"/>
              </w:rPr>
              <w:t>BK</w:t>
            </w:r>
            <w:r w:rsidR="005F087C">
              <w:rPr>
                <w:b w:val="0"/>
                <w:sz w:val="20"/>
                <w:szCs w:val="20"/>
              </w:rPr>
              <w:t>/RG/JK</w:t>
            </w:r>
          </w:p>
        </w:tc>
        <w:tc>
          <w:tcPr>
            <w:tcW w:w="878" w:type="dxa"/>
          </w:tcPr>
          <w:p w14:paraId="293E6D7F" w14:textId="77777777" w:rsidR="00461FE7" w:rsidRPr="00AF121C" w:rsidRDefault="00461FE7" w:rsidP="00545D35">
            <w:pPr>
              <w:jc w:val="both"/>
              <w:rPr>
                <w:b w:val="0"/>
                <w:sz w:val="20"/>
                <w:szCs w:val="20"/>
              </w:rPr>
            </w:pPr>
          </w:p>
        </w:tc>
      </w:tr>
      <w:tr w:rsidR="00461FE7" w:rsidRPr="00AF121C" w14:paraId="39B643CA" w14:textId="77777777" w:rsidTr="005F087C">
        <w:tc>
          <w:tcPr>
            <w:tcW w:w="5777" w:type="dxa"/>
          </w:tcPr>
          <w:p w14:paraId="36331F87" w14:textId="224A99BC" w:rsidR="00461FE7" w:rsidRPr="00AF121C" w:rsidRDefault="0038025F" w:rsidP="00545D35">
            <w:pPr>
              <w:jc w:val="both"/>
              <w:rPr>
                <w:b w:val="0"/>
                <w:sz w:val="20"/>
                <w:szCs w:val="20"/>
              </w:rPr>
            </w:pPr>
            <w:r>
              <w:rPr>
                <w:b w:val="0"/>
                <w:sz w:val="20"/>
                <w:szCs w:val="20"/>
              </w:rPr>
              <w:t>Weiterer Bericht im Terra Plana, Susann Rupp</w:t>
            </w:r>
          </w:p>
        </w:tc>
        <w:tc>
          <w:tcPr>
            <w:tcW w:w="2088" w:type="dxa"/>
          </w:tcPr>
          <w:p w14:paraId="624D4C57" w14:textId="0A244863" w:rsidR="00461FE7" w:rsidRPr="00AF121C" w:rsidRDefault="005F087C" w:rsidP="00545D35">
            <w:pPr>
              <w:jc w:val="both"/>
              <w:rPr>
                <w:b w:val="0"/>
                <w:sz w:val="20"/>
                <w:szCs w:val="20"/>
              </w:rPr>
            </w:pPr>
            <w:r>
              <w:rPr>
                <w:b w:val="0"/>
                <w:sz w:val="20"/>
                <w:szCs w:val="20"/>
              </w:rPr>
              <w:t>25</w:t>
            </w:r>
          </w:p>
        </w:tc>
        <w:tc>
          <w:tcPr>
            <w:tcW w:w="1135" w:type="dxa"/>
          </w:tcPr>
          <w:p w14:paraId="4A769EB0" w14:textId="6419F70D" w:rsidR="00461FE7" w:rsidRPr="00AF121C" w:rsidRDefault="005F087C" w:rsidP="00545D35">
            <w:pPr>
              <w:jc w:val="both"/>
              <w:rPr>
                <w:b w:val="0"/>
                <w:sz w:val="20"/>
                <w:szCs w:val="20"/>
              </w:rPr>
            </w:pPr>
            <w:r>
              <w:rPr>
                <w:b w:val="0"/>
                <w:sz w:val="20"/>
                <w:szCs w:val="20"/>
              </w:rPr>
              <w:t>J</w:t>
            </w:r>
            <w:r w:rsidR="0038025F">
              <w:rPr>
                <w:b w:val="0"/>
                <w:sz w:val="20"/>
                <w:szCs w:val="20"/>
              </w:rPr>
              <w:t>K</w:t>
            </w:r>
          </w:p>
        </w:tc>
        <w:tc>
          <w:tcPr>
            <w:tcW w:w="878" w:type="dxa"/>
          </w:tcPr>
          <w:p w14:paraId="43B2B428" w14:textId="34701999" w:rsidR="00461FE7" w:rsidRPr="00AF121C" w:rsidRDefault="00461FE7" w:rsidP="00545D35">
            <w:pPr>
              <w:jc w:val="both"/>
              <w:rPr>
                <w:b w:val="0"/>
                <w:sz w:val="20"/>
                <w:szCs w:val="20"/>
              </w:rPr>
            </w:pPr>
          </w:p>
        </w:tc>
      </w:tr>
      <w:tr w:rsidR="00461FE7" w:rsidRPr="00AF121C" w14:paraId="46857CB1" w14:textId="77777777" w:rsidTr="005F087C">
        <w:tc>
          <w:tcPr>
            <w:tcW w:w="5777" w:type="dxa"/>
          </w:tcPr>
          <w:p w14:paraId="20536D62" w14:textId="0F603954" w:rsidR="00461FE7" w:rsidRPr="00AF121C" w:rsidRDefault="005F087C" w:rsidP="00545D35">
            <w:pPr>
              <w:jc w:val="both"/>
              <w:rPr>
                <w:b w:val="0"/>
                <w:sz w:val="20"/>
                <w:szCs w:val="20"/>
              </w:rPr>
            </w:pPr>
            <w:r>
              <w:rPr>
                <w:b w:val="0"/>
                <w:sz w:val="20"/>
                <w:szCs w:val="20"/>
              </w:rPr>
              <w:t>Posts auf Instagram</w:t>
            </w:r>
            <w:r w:rsidR="00B07DD7">
              <w:rPr>
                <w:b w:val="0"/>
                <w:sz w:val="20"/>
                <w:szCs w:val="20"/>
              </w:rPr>
              <w:t xml:space="preserve"> am Tag Schweizer Holz</w:t>
            </w:r>
          </w:p>
        </w:tc>
        <w:tc>
          <w:tcPr>
            <w:tcW w:w="2088" w:type="dxa"/>
          </w:tcPr>
          <w:p w14:paraId="3B9809A4" w14:textId="634048FF" w:rsidR="00461FE7" w:rsidRPr="00AF121C" w:rsidRDefault="00B07DD7" w:rsidP="00545D35">
            <w:pPr>
              <w:jc w:val="both"/>
              <w:rPr>
                <w:b w:val="0"/>
                <w:sz w:val="20"/>
                <w:szCs w:val="20"/>
              </w:rPr>
            </w:pPr>
            <w:r>
              <w:rPr>
                <w:b w:val="0"/>
                <w:sz w:val="20"/>
                <w:szCs w:val="20"/>
              </w:rPr>
              <w:t>Aug./Sept.</w:t>
            </w:r>
            <w:r w:rsidR="005F087C">
              <w:rPr>
                <w:b w:val="0"/>
                <w:sz w:val="20"/>
                <w:szCs w:val="20"/>
              </w:rPr>
              <w:t>25</w:t>
            </w:r>
          </w:p>
        </w:tc>
        <w:tc>
          <w:tcPr>
            <w:tcW w:w="1135" w:type="dxa"/>
          </w:tcPr>
          <w:p w14:paraId="52B6A587" w14:textId="490D3B90" w:rsidR="00461FE7" w:rsidRPr="00AF121C" w:rsidRDefault="005F087C" w:rsidP="00545D35">
            <w:pPr>
              <w:jc w:val="both"/>
              <w:rPr>
                <w:b w:val="0"/>
                <w:sz w:val="20"/>
                <w:szCs w:val="20"/>
              </w:rPr>
            </w:pPr>
            <w:r>
              <w:rPr>
                <w:b w:val="0"/>
                <w:sz w:val="20"/>
                <w:szCs w:val="20"/>
              </w:rPr>
              <w:t>QS</w:t>
            </w:r>
          </w:p>
        </w:tc>
        <w:tc>
          <w:tcPr>
            <w:tcW w:w="878" w:type="dxa"/>
          </w:tcPr>
          <w:p w14:paraId="43F91AC9" w14:textId="77777777" w:rsidR="00461FE7" w:rsidRPr="00AF121C" w:rsidRDefault="00461FE7" w:rsidP="00545D35">
            <w:pPr>
              <w:jc w:val="both"/>
              <w:rPr>
                <w:b w:val="0"/>
                <w:sz w:val="20"/>
                <w:szCs w:val="20"/>
              </w:rPr>
            </w:pPr>
          </w:p>
        </w:tc>
      </w:tr>
      <w:tr w:rsidR="00461FE7" w:rsidRPr="00AF121C" w14:paraId="6DF3A668" w14:textId="77777777" w:rsidTr="005F087C">
        <w:tc>
          <w:tcPr>
            <w:tcW w:w="5777" w:type="dxa"/>
          </w:tcPr>
          <w:p w14:paraId="0A0D6CD1" w14:textId="7F6F73B6" w:rsidR="00461FE7" w:rsidRPr="00AF121C" w:rsidRDefault="00B07DD7" w:rsidP="00651A39">
            <w:pPr>
              <w:jc w:val="both"/>
              <w:rPr>
                <w:b w:val="0"/>
                <w:sz w:val="20"/>
                <w:szCs w:val="20"/>
              </w:rPr>
            </w:pPr>
            <w:r>
              <w:rPr>
                <w:b w:val="0"/>
                <w:sz w:val="20"/>
                <w:szCs w:val="20"/>
              </w:rPr>
              <w:t>Vorschläge für Tag Schweizerholz auf Chats</w:t>
            </w:r>
          </w:p>
        </w:tc>
        <w:tc>
          <w:tcPr>
            <w:tcW w:w="2088" w:type="dxa"/>
          </w:tcPr>
          <w:p w14:paraId="40145196" w14:textId="5FB6584D" w:rsidR="00461FE7" w:rsidRPr="00AF121C" w:rsidRDefault="00B07DD7" w:rsidP="00545D35">
            <w:pPr>
              <w:jc w:val="both"/>
              <w:rPr>
                <w:b w:val="0"/>
                <w:sz w:val="20"/>
                <w:szCs w:val="20"/>
              </w:rPr>
            </w:pPr>
            <w:r>
              <w:rPr>
                <w:b w:val="0"/>
                <w:sz w:val="20"/>
                <w:szCs w:val="20"/>
              </w:rPr>
              <w:t>Ende Juni 2025</w:t>
            </w:r>
          </w:p>
        </w:tc>
        <w:tc>
          <w:tcPr>
            <w:tcW w:w="1135" w:type="dxa"/>
          </w:tcPr>
          <w:p w14:paraId="668AC227" w14:textId="39491329" w:rsidR="00461FE7" w:rsidRPr="00AF121C" w:rsidRDefault="00B07DD7" w:rsidP="00545D35">
            <w:pPr>
              <w:jc w:val="both"/>
              <w:rPr>
                <w:b w:val="0"/>
                <w:sz w:val="20"/>
                <w:szCs w:val="20"/>
              </w:rPr>
            </w:pPr>
            <w:r>
              <w:rPr>
                <w:b w:val="0"/>
                <w:sz w:val="20"/>
                <w:szCs w:val="20"/>
              </w:rPr>
              <w:t>Alle</w:t>
            </w:r>
          </w:p>
        </w:tc>
        <w:tc>
          <w:tcPr>
            <w:tcW w:w="878" w:type="dxa"/>
          </w:tcPr>
          <w:p w14:paraId="74474A20" w14:textId="77777777" w:rsidR="00461FE7" w:rsidRPr="00AF121C" w:rsidRDefault="00461FE7" w:rsidP="00545D35">
            <w:pPr>
              <w:jc w:val="both"/>
              <w:rPr>
                <w:b w:val="0"/>
                <w:sz w:val="20"/>
                <w:szCs w:val="20"/>
              </w:rPr>
            </w:pPr>
          </w:p>
        </w:tc>
      </w:tr>
      <w:tr w:rsidR="00461FE7" w:rsidRPr="00AF121C" w14:paraId="197402BD" w14:textId="77777777" w:rsidTr="005F087C">
        <w:tc>
          <w:tcPr>
            <w:tcW w:w="5777" w:type="dxa"/>
          </w:tcPr>
          <w:p w14:paraId="3743DC7E" w14:textId="36F53474" w:rsidR="00461FE7" w:rsidRPr="00AF121C" w:rsidRDefault="00B07DD7" w:rsidP="00545D35">
            <w:pPr>
              <w:jc w:val="both"/>
              <w:rPr>
                <w:b w:val="0"/>
                <w:sz w:val="20"/>
                <w:szCs w:val="20"/>
              </w:rPr>
            </w:pPr>
            <w:r>
              <w:rPr>
                <w:b w:val="0"/>
                <w:sz w:val="20"/>
                <w:szCs w:val="20"/>
              </w:rPr>
              <w:t>Austritt Schweizer-Holz</w:t>
            </w:r>
          </w:p>
        </w:tc>
        <w:tc>
          <w:tcPr>
            <w:tcW w:w="2088" w:type="dxa"/>
          </w:tcPr>
          <w:p w14:paraId="416E993A" w14:textId="0B2E0B99" w:rsidR="00461FE7" w:rsidRPr="00AF121C" w:rsidRDefault="00B07DD7" w:rsidP="00545D35">
            <w:pPr>
              <w:jc w:val="both"/>
              <w:rPr>
                <w:b w:val="0"/>
                <w:sz w:val="20"/>
                <w:szCs w:val="20"/>
              </w:rPr>
            </w:pPr>
            <w:r>
              <w:rPr>
                <w:b w:val="0"/>
                <w:sz w:val="20"/>
                <w:szCs w:val="20"/>
              </w:rPr>
              <w:t>Ende April 25</w:t>
            </w:r>
          </w:p>
        </w:tc>
        <w:tc>
          <w:tcPr>
            <w:tcW w:w="1135" w:type="dxa"/>
          </w:tcPr>
          <w:p w14:paraId="4AF91C8A" w14:textId="3BA18D57" w:rsidR="00461FE7" w:rsidRPr="00AF121C" w:rsidRDefault="00B07DD7" w:rsidP="00545D35">
            <w:pPr>
              <w:jc w:val="both"/>
              <w:rPr>
                <w:b w:val="0"/>
                <w:sz w:val="20"/>
                <w:szCs w:val="20"/>
              </w:rPr>
            </w:pPr>
            <w:r>
              <w:rPr>
                <w:b w:val="0"/>
                <w:sz w:val="20"/>
                <w:szCs w:val="20"/>
              </w:rPr>
              <w:t>RG</w:t>
            </w:r>
          </w:p>
        </w:tc>
        <w:tc>
          <w:tcPr>
            <w:tcW w:w="878" w:type="dxa"/>
          </w:tcPr>
          <w:p w14:paraId="51C8A523" w14:textId="77777777" w:rsidR="00461FE7" w:rsidRPr="00AF121C" w:rsidRDefault="00461FE7" w:rsidP="00545D35">
            <w:pPr>
              <w:jc w:val="both"/>
              <w:rPr>
                <w:b w:val="0"/>
                <w:sz w:val="20"/>
                <w:szCs w:val="20"/>
              </w:rPr>
            </w:pPr>
          </w:p>
        </w:tc>
      </w:tr>
      <w:tr w:rsidR="00461FE7" w:rsidRPr="00AF121C" w14:paraId="74F74CFA" w14:textId="77777777" w:rsidTr="005F087C">
        <w:tc>
          <w:tcPr>
            <w:tcW w:w="5777" w:type="dxa"/>
          </w:tcPr>
          <w:p w14:paraId="1299CA08" w14:textId="77777777" w:rsidR="00461FE7" w:rsidRPr="00AF121C" w:rsidRDefault="00461FE7" w:rsidP="00545D35">
            <w:pPr>
              <w:jc w:val="both"/>
              <w:rPr>
                <w:b w:val="0"/>
                <w:sz w:val="20"/>
                <w:szCs w:val="20"/>
              </w:rPr>
            </w:pPr>
          </w:p>
        </w:tc>
        <w:tc>
          <w:tcPr>
            <w:tcW w:w="2088" w:type="dxa"/>
          </w:tcPr>
          <w:p w14:paraId="30E83F51" w14:textId="77777777" w:rsidR="00461FE7" w:rsidRPr="00AF121C" w:rsidRDefault="00461FE7" w:rsidP="00545D35">
            <w:pPr>
              <w:jc w:val="both"/>
              <w:rPr>
                <w:b w:val="0"/>
                <w:sz w:val="20"/>
                <w:szCs w:val="20"/>
              </w:rPr>
            </w:pPr>
          </w:p>
        </w:tc>
        <w:tc>
          <w:tcPr>
            <w:tcW w:w="1135" w:type="dxa"/>
          </w:tcPr>
          <w:p w14:paraId="58D1D8EC" w14:textId="77777777" w:rsidR="00461FE7" w:rsidRPr="00AF121C" w:rsidRDefault="00461FE7" w:rsidP="00545D35">
            <w:pPr>
              <w:jc w:val="both"/>
              <w:rPr>
                <w:b w:val="0"/>
                <w:sz w:val="20"/>
                <w:szCs w:val="20"/>
              </w:rPr>
            </w:pPr>
          </w:p>
        </w:tc>
        <w:tc>
          <w:tcPr>
            <w:tcW w:w="878" w:type="dxa"/>
          </w:tcPr>
          <w:p w14:paraId="057BAF0E" w14:textId="77777777" w:rsidR="00461FE7" w:rsidRPr="00AF121C" w:rsidRDefault="00461FE7" w:rsidP="00545D35">
            <w:pPr>
              <w:jc w:val="both"/>
              <w:rPr>
                <w:b w:val="0"/>
                <w:sz w:val="20"/>
                <w:szCs w:val="20"/>
              </w:rPr>
            </w:pPr>
          </w:p>
        </w:tc>
      </w:tr>
      <w:tr w:rsidR="00461FE7" w:rsidRPr="00AF121C" w14:paraId="37F4FCED" w14:textId="77777777" w:rsidTr="005F087C">
        <w:tc>
          <w:tcPr>
            <w:tcW w:w="5777" w:type="dxa"/>
          </w:tcPr>
          <w:p w14:paraId="4E51090E" w14:textId="77777777" w:rsidR="00461FE7" w:rsidRPr="00AF121C" w:rsidRDefault="00461FE7" w:rsidP="00545D35">
            <w:pPr>
              <w:jc w:val="both"/>
              <w:rPr>
                <w:b w:val="0"/>
                <w:sz w:val="20"/>
                <w:szCs w:val="20"/>
              </w:rPr>
            </w:pPr>
            <w:r w:rsidRPr="00AF121C">
              <w:rPr>
                <w:b w:val="0"/>
                <w:sz w:val="20"/>
                <w:szCs w:val="20"/>
              </w:rPr>
              <w:t>Aktuelle, neue Bauherren Anfrage als Mitglied</w:t>
            </w:r>
          </w:p>
        </w:tc>
        <w:tc>
          <w:tcPr>
            <w:tcW w:w="2088" w:type="dxa"/>
          </w:tcPr>
          <w:p w14:paraId="15D55034" w14:textId="77777777" w:rsidR="00461FE7" w:rsidRPr="00AF121C" w:rsidRDefault="00461FE7" w:rsidP="00545D35">
            <w:pPr>
              <w:jc w:val="both"/>
              <w:rPr>
                <w:b w:val="0"/>
                <w:sz w:val="20"/>
                <w:szCs w:val="20"/>
              </w:rPr>
            </w:pPr>
            <w:r w:rsidRPr="00AF121C">
              <w:rPr>
                <w:b w:val="0"/>
                <w:sz w:val="20"/>
                <w:szCs w:val="20"/>
              </w:rPr>
              <w:t>Übernächste Sitzung</w:t>
            </w:r>
          </w:p>
        </w:tc>
        <w:tc>
          <w:tcPr>
            <w:tcW w:w="1135" w:type="dxa"/>
          </w:tcPr>
          <w:p w14:paraId="3372A6DE" w14:textId="77777777" w:rsidR="00461FE7" w:rsidRPr="00AF121C" w:rsidRDefault="00461FE7" w:rsidP="00545D35">
            <w:pPr>
              <w:jc w:val="both"/>
              <w:rPr>
                <w:b w:val="0"/>
                <w:sz w:val="20"/>
                <w:szCs w:val="20"/>
              </w:rPr>
            </w:pPr>
            <w:r w:rsidRPr="00AF121C">
              <w:rPr>
                <w:b w:val="0"/>
                <w:sz w:val="20"/>
                <w:szCs w:val="20"/>
              </w:rPr>
              <w:t>BK RG</w:t>
            </w:r>
          </w:p>
        </w:tc>
        <w:tc>
          <w:tcPr>
            <w:tcW w:w="878" w:type="dxa"/>
          </w:tcPr>
          <w:p w14:paraId="50787388" w14:textId="77777777" w:rsidR="00461FE7" w:rsidRPr="00AF121C" w:rsidRDefault="00461FE7" w:rsidP="00545D35">
            <w:pPr>
              <w:jc w:val="both"/>
              <w:rPr>
                <w:b w:val="0"/>
                <w:sz w:val="20"/>
                <w:szCs w:val="20"/>
              </w:rPr>
            </w:pPr>
          </w:p>
        </w:tc>
      </w:tr>
      <w:tr w:rsidR="00783F2B" w:rsidRPr="00AF121C" w14:paraId="0A4D9ED9" w14:textId="77777777" w:rsidTr="005F087C">
        <w:tc>
          <w:tcPr>
            <w:tcW w:w="5777" w:type="dxa"/>
          </w:tcPr>
          <w:p w14:paraId="4C97E5BE" w14:textId="6E00C01E" w:rsidR="00783F2B" w:rsidRPr="00AF121C" w:rsidRDefault="00B96867" w:rsidP="00545D35">
            <w:pPr>
              <w:jc w:val="both"/>
              <w:rPr>
                <w:b w:val="0"/>
                <w:sz w:val="20"/>
                <w:szCs w:val="20"/>
              </w:rPr>
            </w:pPr>
            <w:r>
              <w:rPr>
                <w:b w:val="0"/>
                <w:sz w:val="20"/>
                <w:szCs w:val="20"/>
              </w:rPr>
              <w:t>Tag des Schweizerholzes</w:t>
            </w:r>
          </w:p>
        </w:tc>
        <w:tc>
          <w:tcPr>
            <w:tcW w:w="2088" w:type="dxa"/>
          </w:tcPr>
          <w:p w14:paraId="7A557519" w14:textId="178825FD" w:rsidR="00783F2B" w:rsidRPr="00AF121C" w:rsidRDefault="00B96867" w:rsidP="00545D35">
            <w:pPr>
              <w:jc w:val="both"/>
              <w:rPr>
                <w:b w:val="0"/>
                <w:sz w:val="20"/>
                <w:szCs w:val="20"/>
              </w:rPr>
            </w:pPr>
            <w:r>
              <w:rPr>
                <w:b w:val="0"/>
                <w:sz w:val="20"/>
                <w:szCs w:val="20"/>
              </w:rPr>
              <w:t>12./13.  Sept. 2025</w:t>
            </w:r>
          </w:p>
        </w:tc>
        <w:tc>
          <w:tcPr>
            <w:tcW w:w="1135" w:type="dxa"/>
          </w:tcPr>
          <w:p w14:paraId="3B7A406F" w14:textId="77777777" w:rsidR="00783F2B" w:rsidRPr="00AF121C" w:rsidRDefault="00783F2B" w:rsidP="00545D35">
            <w:pPr>
              <w:jc w:val="both"/>
              <w:rPr>
                <w:b w:val="0"/>
                <w:sz w:val="20"/>
                <w:szCs w:val="20"/>
              </w:rPr>
            </w:pPr>
          </w:p>
        </w:tc>
        <w:tc>
          <w:tcPr>
            <w:tcW w:w="878" w:type="dxa"/>
          </w:tcPr>
          <w:p w14:paraId="5C06C202" w14:textId="77777777" w:rsidR="00783F2B" w:rsidRPr="00AF121C" w:rsidRDefault="00783F2B" w:rsidP="00545D35">
            <w:pPr>
              <w:jc w:val="both"/>
              <w:rPr>
                <w:b w:val="0"/>
                <w:sz w:val="20"/>
                <w:szCs w:val="20"/>
              </w:rPr>
            </w:pPr>
          </w:p>
        </w:tc>
      </w:tr>
    </w:tbl>
    <w:p w14:paraId="5ED38F52" w14:textId="77777777" w:rsidR="00D04EFA" w:rsidRPr="00AF121C" w:rsidRDefault="00D04EFA" w:rsidP="00D04EFA">
      <w:pPr>
        <w:jc w:val="both"/>
        <w:rPr>
          <w:b w:val="0"/>
          <w:sz w:val="20"/>
          <w:szCs w:val="20"/>
        </w:rPr>
      </w:pPr>
    </w:p>
    <w:p w14:paraId="1F7B62AB" w14:textId="77777777" w:rsidR="00D04EFA" w:rsidRPr="00AF121C" w:rsidRDefault="00D04EFA" w:rsidP="00D04EFA">
      <w:pPr>
        <w:jc w:val="both"/>
        <w:rPr>
          <w:b w:val="0"/>
        </w:rPr>
      </w:pPr>
    </w:p>
    <w:p w14:paraId="5B84F444" w14:textId="21906C34" w:rsidR="00D04EFA" w:rsidRPr="00AF121C" w:rsidRDefault="00F70F8A" w:rsidP="00D04EFA">
      <w:pPr>
        <w:jc w:val="both"/>
        <w:rPr>
          <w:b w:val="0"/>
        </w:rPr>
      </w:pPr>
      <w:r>
        <w:rPr>
          <w:b w:val="0"/>
        </w:rPr>
        <w:t>Unterterzen</w:t>
      </w:r>
      <w:r w:rsidR="00D04EFA" w:rsidRPr="00AF121C">
        <w:rPr>
          <w:b w:val="0"/>
        </w:rPr>
        <w:t xml:space="preserve">, </w:t>
      </w:r>
      <w:r>
        <w:rPr>
          <w:b w:val="0"/>
        </w:rPr>
        <w:t>1</w:t>
      </w:r>
      <w:r w:rsidR="00B07DD7">
        <w:rPr>
          <w:b w:val="0"/>
        </w:rPr>
        <w:t>0</w:t>
      </w:r>
      <w:r>
        <w:rPr>
          <w:b w:val="0"/>
        </w:rPr>
        <w:t>.</w:t>
      </w:r>
      <w:r w:rsidR="00B07DD7">
        <w:rPr>
          <w:b w:val="0"/>
        </w:rPr>
        <w:t>04</w:t>
      </w:r>
      <w:r w:rsidR="00D04EFA" w:rsidRPr="00AF121C">
        <w:rPr>
          <w:b w:val="0"/>
        </w:rPr>
        <w:t>.202</w:t>
      </w:r>
      <w:r w:rsidR="00B07DD7">
        <w:rPr>
          <w:b w:val="0"/>
        </w:rPr>
        <w:t>5</w:t>
      </w:r>
      <w:r>
        <w:rPr>
          <w:b w:val="0"/>
        </w:rPr>
        <w:t xml:space="preserve"> Josef</w:t>
      </w:r>
      <w:r w:rsidR="00D04EFA" w:rsidRPr="00AF121C">
        <w:rPr>
          <w:b w:val="0"/>
        </w:rPr>
        <w:t xml:space="preserve"> Kühne</w:t>
      </w:r>
    </w:p>
    <w:p w14:paraId="169BACBF" w14:textId="77777777" w:rsidR="00D04EFA" w:rsidRPr="00AF121C" w:rsidRDefault="00D04EFA" w:rsidP="00D04EFA">
      <w:pPr>
        <w:jc w:val="both"/>
        <w:rPr>
          <w:b w:val="0"/>
        </w:rPr>
      </w:pPr>
    </w:p>
    <w:sectPr w:rsidR="00D04EFA" w:rsidRPr="00AF121C" w:rsidSect="009712DD">
      <w:headerReference w:type="default" r:id="rId8"/>
      <w:footerReference w:type="default" r:id="rId9"/>
      <w:headerReference w:type="first" r:id="rId10"/>
      <w:footerReference w:type="first" r:id="rId11"/>
      <w:pgSz w:w="11906" w:h="16838" w:code="9"/>
      <w:pgMar w:top="1701" w:right="851" w:bottom="1021"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1839" w14:textId="77777777" w:rsidR="001859EF" w:rsidRDefault="001859EF" w:rsidP="004F60AB">
      <w:pPr>
        <w:spacing w:line="240" w:lineRule="auto"/>
      </w:pPr>
      <w:r>
        <w:separator/>
      </w:r>
    </w:p>
  </w:endnote>
  <w:endnote w:type="continuationSeparator" w:id="0">
    <w:p w14:paraId="157D687F" w14:textId="77777777" w:rsidR="001859EF" w:rsidRDefault="001859EF" w:rsidP="004F60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3F285" w14:textId="55200DFA" w:rsidR="00097739" w:rsidRPr="00097739" w:rsidRDefault="008B2E90">
    <w:pPr>
      <w:pStyle w:val="Fuzeile"/>
      <w:rPr>
        <w:i/>
        <w:sz w:val="20"/>
        <w:szCs w:val="20"/>
      </w:rPr>
    </w:pPr>
    <w:sdt>
      <w:sdtPr>
        <w:rPr>
          <w:i/>
          <w:sz w:val="20"/>
          <w:szCs w:val="20"/>
        </w:rPr>
        <w:alias w:val="Autor"/>
        <w:tag w:val=""/>
        <w:id w:val="-2048125923"/>
        <w:placeholder>
          <w:docPart w:val="6976469EF40B4A999410AEDC17200BBB"/>
        </w:placeholder>
        <w:dataBinding w:prefixMappings="xmlns:ns0='http://purl.org/dc/elements/1.1/' xmlns:ns1='http://schemas.openxmlformats.org/package/2006/metadata/core-properties' " w:xpath="/ns1:coreProperties[1]/ns0:creator[1]" w:storeItemID="{6C3C8BC8-F283-45AE-878A-BAB7291924A1}"/>
        <w:text/>
      </w:sdtPr>
      <w:sdtEndPr/>
      <w:sdtContent>
        <w:r w:rsidR="00F70F8A">
          <w:rPr>
            <w:i/>
            <w:sz w:val="20"/>
            <w:szCs w:val="20"/>
          </w:rPr>
          <w:t>Kühne Josef</w:t>
        </w:r>
        <w:r w:rsidR="00EA0064">
          <w:rPr>
            <w:i/>
            <w:sz w:val="20"/>
            <w:szCs w:val="20"/>
          </w:rPr>
          <w:t xml:space="preserve"> VD-WR-3</w:t>
        </w:r>
      </w:sdtContent>
    </w:sdt>
    <w:r w:rsidR="00097739">
      <w:rPr>
        <w:i/>
        <w:sz w:val="20"/>
        <w:szCs w:val="20"/>
      </w:rPr>
      <w:tab/>
    </w:r>
    <w:r w:rsidR="00F671C3">
      <w:rPr>
        <w:i/>
        <w:sz w:val="20"/>
        <w:szCs w:val="20"/>
      </w:rPr>
      <w:tab/>
    </w:r>
    <w:r w:rsidR="00B07DD7">
      <w:rPr>
        <w:i/>
        <w:sz w:val="20"/>
        <w:szCs w:val="20"/>
      </w:rPr>
      <w:t>08</w:t>
    </w:r>
    <w:r w:rsidR="00F70F8A">
      <w:rPr>
        <w:i/>
        <w:sz w:val="20"/>
        <w:szCs w:val="20"/>
      </w:rPr>
      <w:t>.</w:t>
    </w:r>
    <w:r w:rsidR="00B07DD7">
      <w:rPr>
        <w:i/>
        <w:sz w:val="20"/>
        <w:szCs w:val="20"/>
      </w:rPr>
      <w:t>04</w:t>
    </w:r>
    <w:r w:rsidR="00F70F8A">
      <w:rPr>
        <w:i/>
        <w:sz w:val="20"/>
        <w:szCs w:val="20"/>
      </w:rPr>
      <w:t>.202</w:t>
    </w:r>
    <w:r w:rsidR="00B07DD7">
      <w:rPr>
        <w:i/>
        <w:sz w:val="20"/>
        <w:szCs w:val="2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E8A6" w14:textId="77777777" w:rsidR="005E51FE" w:rsidRPr="005E51FE" w:rsidRDefault="005E51FE">
    <w:pPr>
      <w:pStyle w:val="Fuzeile"/>
      <w:rPr>
        <w:i/>
        <w:sz w:val="20"/>
        <w:szCs w:val="20"/>
      </w:rPr>
    </w:pPr>
    <w:r w:rsidRPr="005E51FE">
      <w:rPr>
        <w:i/>
        <w:sz w:val="20"/>
        <w:szCs w:val="20"/>
      </w:rPr>
      <w:t>Bergmondholz – Cluster</w:t>
    </w:r>
    <w:r w:rsidRPr="005E51FE">
      <w:rPr>
        <w:i/>
        <w:sz w:val="20"/>
        <w:szCs w:val="20"/>
      </w:rPr>
      <w:tab/>
    </w:r>
    <w:r w:rsidRPr="005E51FE">
      <w:rPr>
        <w:i/>
        <w:sz w:val="20"/>
        <w:szCs w:val="20"/>
      </w:rPr>
      <w:tab/>
      <w:t>09.03.2023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6EBAF" w14:textId="77777777" w:rsidR="001859EF" w:rsidRDefault="001859EF" w:rsidP="004F60AB">
      <w:pPr>
        <w:spacing w:line="240" w:lineRule="auto"/>
      </w:pPr>
      <w:r>
        <w:separator/>
      </w:r>
    </w:p>
  </w:footnote>
  <w:footnote w:type="continuationSeparator" w:id="0">
    <w:p w14:paraId="62F314EC" w14:textId="77777777" w:rsidR="001859EF" w:rsidRDefault="001859EF" w:rsidP="004F60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6D3F" w14:textId="77777777" w:rsidR="00097739" w:rsidRDefault="00097739">
    <w:pPr>
      <w:pStyle w:val="Kopfzeile"/>
    </w:pPr>
    <w:r>
      <w:rPr>
        <w:noProof/>
        <w:lang w:eastAsia="de-CH"/>
      </w:rPr>
      <w:drawing>
        <wp:inline distT="0" distB="0" distL="0" distR="0" wp14:anchorId="50427244" wp14:editId="649EAFB8">
          <wp:extent cx="793634" cy="568634"/>
          <wp:effectExtent l="0" t="0" r="6985" b="3175"/>
          <wp:docPr id="10" name="Grafik 10" descr="https://www.bergmondholz.ch/wp-content/uploads/2023/01/BMH-23-La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ergmondholz.ch/wp-content/uploads/2023/01/BMH-23-Label.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450" t="5452" r="2464" b="14740"/>
                  <a:stretch/>
                </pic:blipFill>
                <pic:spPr bwMode="auto">
                  <a:xfrm>
                    <a:off x="0" y="0"/>
                    <a:ext cx="809731" cy="5801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BC7A" w14:textId="77777777" w:rsidR="00B95945" w:rsidRPr="00B95945" w:rsidRDefault="00B95945" w:rsidP="005E51FE">
    <w:pPr>
      <w:pStyle w:val="Kopfzeile"/>
      <w:rPr>
        <w:noProof/>
        <w:lang w:eastAsia="de-CH"/>
      </w:rPr>
    </w:pPr>
    <w:r>
      <w:rPr>
        <w:noProof/>
        <w:lang w:eastAsia="de-CH"/>
      </w:rPr>
      <w:tab/>
    </w:r>
  </w:p>
  <w:p w14:paraId="770F5940" w14:textId="77777777" w:rsidR="00B95945" w:rsidRDefault="00B959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C11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92DA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E2F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31CA9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5A40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880B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029D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C9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F128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E8F4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0195C"/>
    <w:multiLevelType w:val="hybridMultilevel"/>
    <w:tmpl w:val="B504EF48"/>
    <w:lvl w:ilvl="0" w:tplc="D05871F0">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0EC37297"/>
    <w:multiLevelType w:val="hybridMultilevel"/>
    <w:tmpl w:val="09F07E50"/>
    <w:lvl w:ilvl="0" w:tplc="D05871F0">
      <w:start w:val="1"/>
      <w:numFmt w:val="decimal"/>
      <w:lvlText w:val="%1"/>
      <w:lvlJc w:val="left"/>
      <w:pPr>
        <w:ind w:left="704" w:hanging="42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2" w15:restartNumberingAfterBreak="0">
    <w:nsid w:val="18E52F6F"/>
    <w:multiLevelType w:val="hybridMultilevel"/>
    <w:tmpl w:val="7F1E1420"/>
    <w:lvl w:ilvl="0" w:tplc="D05871F0">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1B997799"/>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4700"/>
    <w:multiLevelType w:val="multilevel"/>
    <w:tmpl w:val="354E5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264418"/>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4BB0959"/>
    <w:multiLevelType w:val="multilevel"/>
    <w:tmpl w:val="A5E866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51763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884645"/>
    <w:multiLevelType w:val="multilevel"/>
    <w:tmpl w:val="5316E40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lowerLetter"/>
      <w:pStyle w:val="berschrift4"/>
      <w:lvlText w:val="%1.%2.%3.%4"/>
      <w:lvlJc w:val="left"/>
      <w:pPr>
        <w:tabs>
          <w:tab w:val="num" w:pos="907"/>
        </w:tabs>
        <w:ind w:left="907" w:hanging="907"/>
      </w:pPr>
      <w:rPr>
        <w:rFonts w:hint="default"/>
      </w:rPr>
    </w:lvl>
    <w:lvl w:ilvl="4">
      <w:start w:val="1"/>
      <w:numFmt w:val="lowerLetter"/>
      <w:pStyle w:val="berschrift5"/>
      <w:lvlText w:val="(%5)"/>
      <w:lvlJc w:val="left"/>
      <w:pPr>
        <w:tabs>
          <w:tab w:val="num" w:pos="907"/>
        </w:tabs>
        <w:ind w:left="907" w:hanging="907"/>
      </w:pPr>
      <w:rPr>
        <w:rFonts w:hint="default"/>
      </w:rPr>
    </w:lvl>
    <w:lvl w:ilvl="5">
      <w:start w:val="1"/>
      <w:numFmt w:val="lowerRoman"/>
      <w:pStyle w:val="berschrift6"/>
      <w:lvlText w:val="(%6)"/>
      <w:lvlJc w:val="left"/>
      <w:pPr>
        <w:tabs>
          <w:tab w:val="num" w:pos="907"/>
        </w:tabs>
        <w:ind w:left="907" w:hanging="907"/>
      </w:pPr>
      <w:rPr>
        <w:rFonts w:hint="default"/>
      </w:rPr>
    </w:lvl>
    <w:lvl w:ilvl="6">
      <w:start w:val="1"/>
      <w:numFmt w:val="decimal"/>
      <w:pStyle w:val="berschrift7"/>
      <w:lvlText w:val="%7."/>
      <w:lvlJc w:val="left"/>
      <w:pPr>
        <w:tabs>
          <w:tab w:val="num" w:pos="907"/>
        </w:tabs>
        <w:ind w:left="907" w:hanging="907"/>
      </w:pPr>
      <w:rPr>
        <w:rFonts w:hint="default"/>
      </w:rPr>
    </w:lvl>
    <w:lvl w:ilvl="7">
      <w:start w:val="1"/>
      <w:numFmt w:val="lowerLetter"/>
      <w:pStyle w:val="berschrift8"/>
      <w:lvlText w:val="%8."/>
      <w:lvlJc w:val="left"/>
      <w:pPr>
        <w:tabs>
          <w:tab w:val="num" w:pos="907"/>
        </w:tabs>
        <w:ind w:left="907" w:hanging="907"/>
      </w:pPr>
      <w:rPr>
        <w:rFonts w:hint="default"/>
      </w:rPr>
    </w:lvl>
    <w:lvl w:ilvl="8">
      <w:start w:val="1"/>
      <w:numFmt w:val="lowerRoman"/>
      <w:pStyle w:val="berschrift9"/>
      <w:lvlText w:val="%9."/>
      <w:lvlJc w:val="left"/>
      <w:pPr>
        <w:tabs>
          <w:tab w:val="num" w:pos="907"/>
        </w:tabs>
        <w:ind w:left="907" w:hanging="907"/>
      </w:pPr>
      <w:rPr>
        <w:rFonts w:hint="default"/>
      </w:rPr>
    </w:lvl>
  </w:abstractNum>
  <w:abstractNum w:abstractNumId="19" w15:restartNumberingAfterBreak="0">
    <w:nsid w:val="59A5636A"/>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F94C2D"/>
    <w:multiLevelType w:val="hybridMultilevel"/>
    <w:tmpl w:val="3B521DEE"/>
    <w:lvl w:ilvl="0" w:tplc="B83A339E">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2C31687"/>
    <w:multiLevelType w:val="hybridMultilevel"/>
    <w:tmpl w:val="09F07E50"/>
    <w:lvl w:ilvl="0" w:tplc="D05871F0">
      <w:start w:val="1"/>
      <w:numFmt w:val="decimal"/>
      <w:lvlText w:val="%1"/>
      <w:lvlJc w:val="left"/>
      <w:pPr>
        <w:ind w:left="780" w:hanging="4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B641852"/>
    <w:multiLevelType w:val="hybridMultilevel"/>
    <w:tmpl w:val="B504EF48"/>
    <w:lvl w:ilvl="0" w:tplc="FFFFFFFF">
      <w:start w:val="1"/>
      <w:numFmt w:val="decimal"/>
      <w:lvlText w:val="%1"/>
      <w:lvlJc w:val="left"/>
      <w:pPr>
        <w:ind w:left="780"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D43E6F"/>
    <w:multiLevelType w:val="multilevel"/>
    <w:tmpl w:val="9AAAF94E"/>
    <w:lvl w:ilvl="0">
      <w:start w:val="1"/>
      <w:numFmt w:val="bullet"/>
      <w:pStyle w:val="Aufzhlung1"/>
      <w:lvlText w:val="–"/>
      <w:lvlJc w:val="left"/>
      <w:pPr>
        <w:tabs>
          <w:tab w:val="num" w:pos="227"/>
        </w:tabs>
        <w:ind w:left="227" w:hanging="227"/>
      </w:pPr>
      <w:rPr>
        <w:rFonts w:ascii="Arial" w:hAnsi="Arial" w:hint="default"/>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680"/>
        </w:tabs>
        <w:ind w:left="681" w:hanging="227"/>
      </w:pPr>
      <w:rPr>
        <w:rFonts w:ascii="Arial" w:hAnsi="Arial" w:hint="default"/>
        <w:color w:val="auto"/>
      </w:rPr>
    </w:lvl>
    <w:lvl w:ilvl="3">
      <w:start w:val="1"/>
      <w:numFmt w:val="bullet"/>
      <w:pStyle w:val="Aufzhlung4"/>
      <w:lvlText w:val="–"/>
      <w:lvlJc w:val="left"/>
      <w:pPr>
        <w:tabs>
          <w:tab w:val="num" w:pos="907"/>
        </w:tabs>
        <w:ind w:left="908" w:hanging="227"/>
      </w:pPr>
      <w:rPr>
        <w:rFonts w:ascii="Arial" w:hAnsi="Arial" w:hint="default"/>
        <w:color w:val="auto"/>
      </w:rPr>
    </w:lvl>
    <w:lvl w:ilvl="4">
      <w:start w:val="1"/>
      <w:numFmt w:val="bullet"/>
      <w:pStyle w:val="Aufzhlung5"/>
      <w:lvlText w:val="–"/>
      <w:lvlJc w:val="left"/>
      <w:pPr>
        <w:tabs>
          <w:tab w:val="num" w:pos="1134"/>
        </w:tabs>
        <w:ind w:left="1135" w:hanging="227"/>
      </w:pPr>
      <w:rPr>
        <w:rFonts w:ascii="Arial" w:hAnsi="Arial" w:hint="default"/>
        <w:color w:val="auto"/>
      </w:rPr>
    </w:lvl>
    <w:lvl w:ilvl="5">
      <w:start w:val="1"/>
      <w:numFmt w:val="bullet"/>
      <w:pStyle w:val="Aufzhlung6"/>
      <w:lvlText w:val="–"/>
      <w:lvlJc w:val="left"/>
      <w:pPr>
        <w:tabs>
          <w:tab w:val="num" w:pos="1361"/>
        </w:tabs>
        <w:ind w:left="1362" w:hanging="227"/>
      </w:pPr>
      <w:rPr>
        <w:rFonts w:ascii="Arial" w:hAnsi="Arial" w:hint="default"/>
        <w:color w:val="auto"/>
      </w:rPr>
    </w:lvl>
    <w:lvl w:ilvl="6">
      <w:start w:val="1"/>
      <w:numFmt w:val="bullet"/>
      <w:pStyle w:val="Aufzhlung7"/>
      <w:lvlText w:val="–"/>
      <w:lvlJc w:val="left"/>
      <w:pPr>
        <w:tabs>
          <w:tab w:val="num" w:pos="1588"/>
        </w:tabs>
        <w:ind w:left="1589" w:hanging="227"/>
      </w:pPr>
      <w:rPr>
        <w:rFonts w:ascii="Arial" w:hAnsi="Arial" w:hint="default"/>
        <w:color w:val="auto"/>
      </w:rPr>
    </w:lvl>
    <w:lvl w:ilvl="7">
      <w:start w:val="1"/>
      <w:numFmt w:val="bullet"/>
      <w:pStyle w:val="Aufzhlung8"/>
      <w:lvlText w:val="–"/>
      <w:lvlJc w:val="left"/>
      <w:pPr>
        <w:tabs>
          <w:tab w:val="num" w:pos="1814"/>
        </w:tabs>
        <w:ind w:left="1816" w:hanging="227"/>
      </w:pPr>
      <w:rPr>
        <w:rFonts w:ascii="Arial" w:hAnsi="Arial" w:hint="default"/>
        <w:color w:val="auto"/>
      </w:rPr>
    </w:lvl>
    <w:lvl w:ilvl="8">
      <w:start w:val="1"/>
      <w:numFmt w:val="bullet"/>
      <w:pStyle w:val="Aufzhlung9"/>
      <w:lvlText w:val="–"/>
      <w:lvlJc w:val="left"/>
      <w:pPr>
        <w:tabs>
          <w:tab w:val="num" w:pos="2041"/>
        </w:tabs>
        <w:ind w:left="2043" w:hanging="227"/>
      </w:pPr>
      <w:rPr>
        <w:rFonts w:ascii="Arial" w:hAnsi="Arial" w:hint="default"/>
        <w:color w:val="auto"/>
      </w:rPr>
    </w:lvl>
  </w:abstractNum>
  <w:num w:numId="1" w16cid:durableId="367266431">
    <w:abstractNumId w:val="17"/>
  </w:num>
  <w:num w:numId="2" w16cid:durableId="1324237823">
    <w:abstractNumId w:val="18"/>
  </w:num>
  <w:num w:numId="3" w16cid:durableId="351224405">
    <w:abstractNumId w:val="15"/>
  </w:num>
  <w:num w:numId="4" w16cid:durableId="322897509">
    <w:abstractNumId w:val="9"/>
  </w:num>
  <w:num w:numId="5" w16cid:durableId="1175610128">
    <w:abstractNumId w:val="7"/>
  </w:num>
  <w:num w:numId="6" w16cid:durableId="860361493">
    <w:abstractNumId w:val="6"/>
  </w:num>
  <w:num w:numId="7" w16cid:durableId="1840535447">
    <w:abstractNumId w:val="5"/>
  </w:num>
  <w:num w:numId="8" w16cid:durableId="2005350486">
    <w:abstractNumId w:val="4"/>
  </w:num>
  <w:num w:numId="9" w16cid:durableId="1137456594">
    <w:abstractNumId w:val="8"/>
  </w:num>
  <w:num w:numId="10" w16cid:durableId="2142263545">
    <w:abstractNumId w:val="3"/>
  </w:num>
  <w:num w:numId="11" w16cid:durableId="797996719">
    <w:abstractNumId w:val="2"/>
  </w:num>
  <w:num w:numId="12" w16cid:durableId="1375498979">
    <w:abstractNumId w:val="1"/>
  </w:num>
  <w:num w:numId="13" w16cid:durableId="196549180">
    <w:abstractNumId w:val="0"/>
  </w:num>
  <w:num w:numId="14" w16cid:durableId="1257707457">
    <w:abstractNumId w:val="18"/>
  </w:num>
  <w:num w:numId="15" w16cid:durableId="843861715">
    <w:abstractNumId w:val="23"/>
  </w:num>
  <w:num w:numId="16" w16cid:durableId="15590477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0044659">
    <w:abstractNumId w:val="16"/>
  </w:num>
  <w:num w:numId="18" w16cid:durableId="151917772">
    <w:abstractNumId w:val="18"/>
  </w:num>
  <w:num w:numId="19" w16cid:durableId="1796559089">
    <w:abstractNumId w:val="18"/>
  </w:num>
  <w:num w:numId="20" w16cid:durableId="1923029042">
    <w:abstractNumId w:val="18"/>
  </w:num>
  <w:num w:numId="21" w16cid:durableId="1543858330">
    <w:abstractNumId w:val="18"/>
  </w:num>
  <w:num w:numId="22" w16cid:durableId="1116406159">
    <w:abstractNumId w:val="12"/>
  </w:num>
  <w:num w:numId="23" w16cid:durableId="693263254">
    <w:abstractNumId w:val="14"/>
  </w:num>
  <w:num w:numId="24" w16cid:durableId="1976638690">
    <w:abstractNumId w:val="10"/>
  </w:num>
  <w:num w:numId="25" w16cid:durableId="1360398620">
    <w:abstractNumId w:val="21"/>
  </w:num>
  <w:num w:numId="26" w16cid:durableId="185132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27" w16cid:durableId="728384061">
    <w:abstractNumId w:val="11"/>
  </w:num>
  <w:num w:numId="28" w16cid:durableId="1005084745">
    <w:abstractNumId w:val="18"/>
  </w:num>
  <w:num w:numId="29" w16cid:durableId="19822314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num>
  <w:num w:numId="30" w16cid:durableId="2085299850">
    <w:abstractNumId w:val="18"/>
    <w:lvlOverride w:ilvl="0">
      <w:startOverride w:val="10"/>
    </w:lvlOverride>
  </w:num>
  <w:num w:numId="31" w16cid:durableId="1355814138">
    <w:abstractNumId w:val="18"/>
  </w:num>
  <w:num w:numId="32" w16cid:durableId="459151841">
    <w:abstractNumId w:val="18"/>
  </w:num>
  <w:num w:numId="33" w16cid:durableId="1995063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34" w16cid:durableId="125972289">
    <w:abstractNumId w:val="13"/>
  </w:num>
  <w:num w:numId="35" w16cid:durableId="827093698">
    <w:abstractNumId w:val="22"/>
  </w:num>
  <w:num w:numId="36" w16cid:durableId="1367213788">
    <w:abstractNumId w:val="20"/>
  </w:num>
  <w:num w:numId="37" w16cid:durableId="8464810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5"/>
    <w:rsid w:val="00004606"/>
    <w:rsid w:val="000165E4"/>
    <w:rsid w:val="000242E1"/>
    <w:rsid w:val="00031BD9"/>
    <w:rsid w:val="00035192"/>
    <w:rsid w:val="0003533A"/>
    <w:rsid w:val="000607FC"/>
    <w:rsid w:val="000779F9"/>
    <w:rsid w:val="00086C13"/>
    <w:rsid w:val="00095EFE"/>
    <w:rsid w:val="00097739"/>
    <w:rsid w:val="000C294E"/>
    <w:rsid w:val="000E24A8"/>
    <w:rsid w:val="000E4B3C"/>
    <w:rsid w:val="000F3141"/>
    <w:rsid w:val="0010320C"/>
    <w:rsid w:val="00107CF4"/>
    <w:rsid w:val="00122750"/>
    <w:rsid w:val="0012552A"/>
    <w:rsid w:val="001256E9"/>
    <w:rsid w:val="001327B8"/>
    <w:rsid w:val="00151A47"/>
    <w:rsid w:val="0017544C"/>
    <w:rsid w:val="001859EF"/>
    <w:rsid w:val="001864A3"/>
    <w:rsid w:val="00191C80"/>
    <w:rsid w:val="001A253B"/>
    <w:rsid w:val="001B2E15"/>
    <w:rsid w:val="001F6EDD"/>
    <w:rsid w:val="0020721C"/>
    <w:rsid w:val="00207F22"/>
    <w:rsid w:val="00222FA3"/>
    <w:rsid w:val="00225366"/>
    <w:rsid w:val="00227C04"/>
    <w:rsid w:val="002373E8"/>
    <w:rsid w:val="00254489"/>
    <w:rsid w:val="0025770F"/>
    <w:rsid w:val="002742B2"/>
    <w:rsid w:val="00291A45"/>
    <w:rsid w:val="00294E14"/>
    <w:rsid w:val="002B1EB9"/>
    <w:rsid w:val="002F62A3"/>
    <w:rsid w:val="00305E3B"/>
    <w:rsid w:val="003268BF"/>
    <w:rsid w:val="00354DA0"/>
    <w:rsid w:val="00360187"/>
    <w:rsid w:val="00377293"/>
    <w:rsid w:val="0038025F"/>
    <w:rsid w:val="003B5E31"/>
    <w:rsid w:val="003D66F9"/>
    <w:rsid w:val="003E018A"/>
    <w:rsid w:val="0044342E"/>
    <w:rsid w:val="00450432"/>
    <w:rsid w:val="004515A4"/>
    <w:rsid w:val="0045762E"/>
    <w:rsid w:val="00461612"/>
    <w:rsid w:val="00461FE7"/>
    <w:rsid w:val="004629EA"/>
    <w:rsid w:val="00477EDC"/>
    <w:rsid w:val="004A3A21"/>
    <w:rsid w:val="004B3084"/>
    <w:rsid w:val="004E0911"/>
    <w:rsid w:val="004F60AB"/>
    <w:rsid w:val="00510A79"/>
    <w:rsid w:val="005226FE"/>
    <w:rsid w:val="005311B1"/>
    <w:rsid w:val="00531F75"/>
    <w:rsid w:val="00535A55"/>
    <w:rsid w:val="00541CFE"/>
    <w:rsid w:val="00542EE5"/>
    <w:rsid w:val="00554C1B"/>
    <w:rsid w:val="0056083F"/>
    <w:rsid w:val="00571A87"/>
    <w:rsid w:val="0058203F"/>
    <w:rsid w:val="005842F4"/>
    <w:rsid w:val="0059260B"/>
    <w:rsid w:val="00595D3C"/>
    <w:rsid w:val="005C4EC9"/>
    <w:rsid w:val="005C5F1C"/>
    <w:rsid w:val="005D09D1"/>
    <w:rsid w:val="005E51FE"/>
    <w:rsid w:val="005F087C"/>
    <w:rsid w:val="00603F78"/>
    <w:rsid w:val="0061214B"/>
    <w:rsid w:val="00631EC3"/>
    <w:rsid w:val="006361EB"/>
    <w:rsid w:val="00651A39"/>
    <w:rsid w:val="006714CA"/>
    <w:rsid w:val="006930C7"/>
    <w:rsid w:val="006A6DB9"/>
    <w:rsid w:val="006C2CBD"/>
    <w:rsid w:val="006C514E"/>
    <w:rsid w:val="006D2A77"/>
    <w:rsid w:val="0071657C"/>
    <w:rsid w:val="00725A7D"/>
    <w:rsid w:val="00761A57"/>
    <w:rsid w:val="00762948"/>
    <w:rsid w:val="0077635B"/>
    <w:rsid w:val="00783F2B"/>
    <w:rsid w:val="007961D6"/>
    <w:rsid w:val="007B186C"/>
    <w:rsid w:val="007C1667"/>
    <w:rsid w:val="008073EA"/>
    <w:rsid w:val="008123DA"/>
    <w:rsid w:val="0081331E"/>
    <w:rsid w:val="00820F22"/>
    <w:rsid w:val="00822C80"/>
    <w:rsid w:val="008367C6"/>
    <w:rsid w:val="008423AC"/>
    <w:rsid w:val="00846161"/>
    <w:rsid w:val="00850E08"/>
    <w:rsid w:val="00863F52"/>
    <w:rsid w:val="0086445A"/>
    <w:rsid w:val="008812BC"/>
    <w:rsid w:val="00881F26"/>
    <w:rsid w:val="00893A93"/>
    <w:rsid w:val="008A68FB"/>
    <w:rsid w:val="008B2E90"/>
    <w:rsid w:val="008B662D"/>
    <w:rsid w:val="008E2B42"/>
    <w:rsid w:val="00911BD6"/>
    <w:rsid w:val="0092474D"/>
    <w:rsid w:val="00927E5A"/>
    <w:rsid w:val="009376DC"/>
    <w:rsid w:val="009440E1"/>
    <w:rsid w:val="0095546A"/>
    <w:rsid w:val="009712DD"/>
    <w:rsid w:val="00991E28"/>
    <w:rsid w:val="009A28D6"/>
    <w:rsid w:val="009B1C52"/>
    <w:rsid w:val="009B5EE1"/>
    <w:rsid w:val="009D0994"/>
    <w:rsid w:val="009D2392"/>
    <w:rsid w:val="009D6A98"/>
    <w:rsid w:val="009E111B"/>
    <w:rsid w:val="009E4C9A"/>
    <w:rsid w:val="009F0792"/>
    <w:rsid w:val="009F7AA7"/>
    <w:rsid w:val="00A236C2"/>
    <w:rsid w:val="00A25A8B"/>
    <w:rsid w:val="00A27C40"/>
    <w:rsid w:val="00A34900"/>
    <w:rsid w:val="00A35F02"/>
    <w:rsid w:val="00A36B3E"/>
    <w:rsid w:val="00A76792"/>
    <w:rsid w:val="00AA3228"/>
    <w:rsid w:val="00AE55DF"/>
    <w:rsid w:val="00AF121C"/>
    <w:rsid w:val="00AF73C2"/>
    <w:rsid w:val="00B07DD7"/>
    <w:rsid w:val="00B25D92"/>
    <w:rsid w:val="00B31EC5"/>
    <w:rsid w:val="00B520EB"/>
    <w:rsid w:val="00B6744F"/>
    <w:rsid w:val="00B95945"/>
    <w:rsid w:val="00B96867"/>
    <w:rsid w:val="00BB7398"/>
    <w:rsid w:val="00BC0944"/>
    <w:rsid w:val="00BC56E6"/>
    <w:rsid w:val="00BE0340"/>
    <w:rsid w:val="00BF2DB8"/>
    <w:rsid w:val="00C1413C"/>
    <w:rsid w:val="00C318FB"/>
    <w:rsid w:val="00C34BC8"/>
    <w:rsid w:val="00C63353"/>
    <w:rsid w:val="00C81800"/>
    <w:rsid w:val="00CA09D5"/>
    <w:rsid w:val="00CA20FF"/>
    <w:rsid w:val="00CB6EFF"/>
    <w:rsid w:val="00CE39AB"/>
    <w:rsid w:val="00D04EFA"/>
    <w:rsid w:val="00D16C5F"/>
    <w:rsid w:val="00D345D6"/>
    <w:rsid w:val="00D50BD0"/>
    <w:rsid w:val="00D518D8"/>
    <w:rsid w:val="00D676FC"/>
    <w:rsid w:val="00D7676A"/>
    <w:rsid w:val="00D86E0C"/>
    <w:rsid w:val="00DD0151"/>
    <w:rsid w:val="00DE3D43"/>
    <w:rsid w:val="00E1661B"/>
    <w:rsid w:val="00E25CD4"/>
    <w:rsid w:val="00E42444"/>
    <w:rsid w:val="00E5321C"/>
    <w:rsid w:val="00E547FF"/>
    <w:rsid w:val="00E615B7"/>
    <w:rsid w:val="00E770EA"/>
    <w:rsid w:val="00EA0064"/>
    <w:rsid w:val="00EA381E"/>
    <w:rsid w:val="00EA3E3D"/>
    <w:rsid w:val="00EC6AC4"/>
    <w:rsid w:val="00ED7BD6"/>
    <w:rsid w:val="00EE2CE2"/>
    <w:rsid w:val="00EF5582"/>
    <w:rsid w:val="00F0356F"/>
    <w:rsid w:val="00F12244"/>
    <w:rsid w:val="00F135CE"/>
    <w:rsid w:val="00F27278"/>
    <w:rsid w:val="00F31AC6"/>
    <w:rsid w:val="00F524FD"/>
    <w:rsid w:val="00F62595"/>
    <w:rsid w:val="00F671C3"/>
    <w:rsid w:val="00F70F8A"/>
    <w:rsid w:val="00FB6513"/>
    <w:rsid w:val="00FE5665"/>
    <w:rsid w:val="00FF2AA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0103AB22"/>
  <w15:chartTrackingRefBased/>
  <w15:docId w15:val="{D2196BD4-D50D-4CFE-B9DE-A344AA7A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1"/>
        <w:szCs w:val="21"/>
        <w:lang w:val="de-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uiPriority="1"/>
    <w:lsdException w:name="footer" w:uiPriority="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661B"/>
    <w:pPr>
      <w:tabs>
        <w:tab w:val="left" w:pos="425"/>
        <w:tab w:val="left" w:pos="851"/>
        <w:tab w:val="left" w:pos="1276"/>
        <w:tab w:val="left" w:pos="5245"/>
        <w:tab w:val="right" w:pos="9639"/>
      </w:tabs>
    </w:pPr>
    <w:rPr>
      <w:rFonts w:ascii="Century Gothic" w:hAnsi="Century Gothic"/>
      <w:b/>
    </w:rPr>
  </w:style>
  <w:style w:type="paragraph" w:styleId="berschrift1">
    <w:name w:val="heading 1"/>
    <w:aliases w:val="Traktandenliste"/>
    <w:basedOn w:val="Standard"/>
    <w:next w:val="Standard"/>
    <w:link w:val="berschrift1Zchn"/>
    <w:uiPriority w:val="9"/>
    <w:qFormat/>
    <w:rsid w:val="006A6DB9"/>
    <w:pPr>
      <w:keepNext/>
      <w:keepLines/>
      <w:numPr>
        <w:numId w:val="14"/>
      </w:numPr>
      <w:tabs>
        <w:tab w:val="clear" w:pos="425"/>
        <w:tab w:val="clear" w:pos="851"/>
        <w:tab w:val="clear" w:pos="1276"/>
        <w:tab w:val="clear" w:pos="5245"/>
        <w:tab w:val="clear" w:pos="9639"/>
      </w:tabs>
      <w:spacing w:line="340" w:lineRule="atLeast"/>
      <w:outlineLvl w:val="0"/>
    </w:pPr>
    <w:rPr>
      <w:rFonts w:eastAsiaTheme="majorEastAsia" w:cstheme="majorBidi"/>
      <w:kern w:val="32"/>
      <w:szCs w:val="32"/>
    </w:rPr>
  </w:style>
  <w:style w:type="paragraph" w:styleId="berschrift2">
    <w:name w:val="heading 2"/>
    <w:basedOn w:val="Standard"/>
    <w:next w:val="Standard"/>
    <w:link w:val="berschrift2Zchn"/>
    <w:uiPriority w:val="9"/>
    <w:qFormat/>
    <w:rsid w:val="009D6A98"/>
    <w:pPr>
      <w:keepNext/>
      <w:keepLines/>
      <w:numPr>
        <w:ilvl w:val="1"/>
        <w:numId w:val="14"/>
      </w:numPr>
      <w:tabs>
        <w:tab w:val="clear" w:pos="425"/>
        <w:tab w:val="clear" w:pos="851"/>
        <w:tab w:val="clear" w:pos="1276"/>
        <w:tab w:val="clear" w:pos="5245"/>
        <w:tab w:val="clear" w:pos="9639"/>
      </w:tabs>
      <w:spacing w:line="340" w:lineRule="atLeast"/>
      <w:outlineLvl w:val="1"/>
    </w:pPr>
    <w:rPr>
      <w:rFonts w:eastAsiaTheme="majorEastAsia" w:cstheme="majorBidi"/>
      <w:sz w:val="28"/>
      <w:szCs w:val="26"/>
    </w:rPr>
  </w:style>
  <w:style w:type="paragraph" w:styleId="berschrift3">
    <w:name w:val="heading 3"/>
    <w:basedOn w:val="Standard"/>
    <w:next w:val="Standard"/>
    <w:link w:val="berschrift3Zchn"/>
    <w:uiPriority w:val="9"/>
    <w:qFormat/>
    <w:rsid w:val="009D6A98"/>
    <w:pPr>
      <w:keepNext/>
      <w:keepLines/>
      <w:numPr>
        <w:ilvl w:val="2"/>
        <w:numId w:val="14"/>
      </w:numPr>
      <w:tabs>
        <w:tab w:val="clear" w:pos="425"/>
        <w:tab w:val="clear" w:pos="851"/>
        <w:tab w:val="clear" w:pos="1276"/>
        <w:tab w:val="clear" w:pos="5245"/>
        <w:tab w:val="clear" w:pos="9639"/>
      </w:tabs>
      <w:spacing w:line="300" w:lineRule="atLeast"/>
      <w:outlineLvl w:val="2"/>
    </w:pPr>
    <w:rPr>
      <w:rFonts w:eastAsiaTheme="majorEastAsia" w:cstheme="majorBidi"/>
      <w:b w:val="0"/>
      <w:sz w:val="24"/>
      <w:szCs w:val="24"/>
    </w:rPr>
  </w:style>
  <w:style w:type="paragraph" w:styleId="berschrift4">
    <w:name w:val="heading 4"/>
    <w:basedOn w:val="Standard"/>
    <w:next w:val="Standard"/>
    <w:link w:val="berschrift4Zchn"/>
    <w:uiPriority w:val="9"/>
    <w:qFormat/>
    <w:rsid w:val="009D6A98"/>
    <w:pPr>
      <w:keepNext/>
      <w:keepLines/>
      <w:numPr>
        <w:ilvl w:val="3"/>
        <w:numId w:val="14"/>
      </w:numPr>
      <w:tabs>
        <w:tab w:val="clear" w:pos="425"/>
        <w:tab w:val="clear" w:pos="851"/>
        <w:tab w:val="clear" w:pos="1276"/>
        <w:tab w:val="clear" w:pos="5245"/>
        <w:tab w:val="clear" w:pos="9639"/>
      </w:tabs>
      <w:spacing w:line="300" w:lineRule="atLeast"/>
      <w:outlineLvl w:val="3"/>
    </w:pPr>
    <w:rPr>
      <w:rFonts w:eastAsiaTheme="majorEastAsia" w:cstheme="majorBidi"/>
      <w:iCs/>
      <w:sz w:val="24"/>
    </w:rPr>
  </w:style>
  <w:style w:type="paragraph" w:styleId="berschrift5">
    <w:name w:val="heading 5"/>
    <w:basedOn w:val="Standard"/>
    <w:next w:val="Standard"/>
    <w:link w:val="berschrift5Zchn"/>
    <w:uiPriority w:val="9"/>
    <w:semiHidden/>
    <w:rsid w:val="00EA381E"/>
    <w:pPr>
      <w:keepNext/>
      <w:keepLines/>
      <w:numPr>
        <w:ilvl w:val="4"/>
        <w:numId w:val="14"/>
      </w:numPr>
      <w:tabs>
        <w:tab w:val="clear" w:pos="851"/>
      </w:tabs>
      <w:spacing w:before="40"/>
      <w:outlineLvl w:val="4"/>
    </w:pPr>
    <w:rPr>
      <w:rFonts w:eastAsiaTheme="majorEastAsia" w:cstheme="majorBidi"/>
    </w:rPr>
  </w:style>
  <w:style w:type="paragraph" w:styleId="berschrift6">
    <w:name w:val="heading 6"/>
    <w:basedOn w:val="Standard"/>
    <w:next w:val="Standard"/>
    <w:link w:val="berschrift6Zchn"/>
    <w:uiPriority w:val="9"/>
    <w:semiHidden/>
    <w:rsid w:val="00EA381E"/>
    <w:pPr>
      <w:keepNext/>
      <w:keepLines/>
      <w:numPr>
        <w:ilvl w:val="5"/>
        <w:numId w:val="14"/>
      </w:numPr>
      <w:tabs>
        <w:tab w:val="clear" w:pos="851"/>
      </w:tabs>
      <w:spacing w:before="40"/>
      <w:outlineLvl w:val="5"/>
    </w:pPr>
    <w:rPr>
      <w:rFonts w:eastAsiaTheme="majorEastAsia" w:cstheme="majorBidi"/>
    </w:rPr>
  </w:style>
  <w:style w:type="paragraph" w:styleId="berschrift7">
    <w:name w:val="heading 7"/>
    <w:basedOn w:val="Standard"/>
    <w:next w:val="Standard"/>
    <w:link w:val="berschrift7Zchn"/>
    <w:uiPriority w:val="9"/>
    <w:semiHidden/>
    <w:rsid w:val="00EA381E"/>
    <w:pPr>
      <w:keepNext/>
      <w:keepLines/>
      <w:numPr>
        <w:ilvl w:val="6"/>
        <w:numId w:val="14"/>
      </w:numPr>
      <w:tabs>
        <w:tab w:val="clear" w:pos="851"/>
      </w:tab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rsid w:val="00EA381E"/>
    <w:pPr>
      <w:keepNext/>
      <w:keepLines/>
      <w:numPr>
        <w:ilvl w:val="7"/>
        <w:numId w:val="14"/>
      </w:numPr>
      <w:tabs>
        <w:tab w:val="clear" w:pos="851"/>
      </w:tabs>
      <w:spacing w:before="40"/>
      <w:outlineLvl w:val="7"/>
    </w:pPr>
    <w:rPr>
      <w:rFonts w:eastAsiaTheme="majorEastAsia" w:cstheme="majorBidi"/>
    </w:rPr>
  </w:style>
  <w:style w:type="paragraph" w:styleId="berschrift9">
    <w:name w:val="heading 9"/>
    <w:basedOn w:val="Standard"/>
    <w:next w:val="Standard"/>
    <w:link w:val="berschrift9Zchn"/>
    <w:uiPriority w:val="9"/>
    <w:semiHidden/>
    <w:rsid w:val="00EA381E"/>
    <w:pPr>
      <w:keepNext/>
      <w:keepLines/>
      <w:numPr>
        <w:ilvl w:val="8"/>
        <w:numId w:val="14"/>
      </w:numPr>
      <w:tabs>
        <w:tab w:val="clear" w:pos="851"/>
      </w:tabs>
      <w:spacing w:before="40"/>
      <w:outlineLvl w:val="8"/>
    </w:pPr>
    <w:rPr>
      <w:rFonts w:eastAsiaTheme="majorEastAsia" w:cstheme="majorBidi"/>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uiPriority w:val="99"/>
    <w:semiHidden/>
    <w:unhideWhenUsed/>
    <w:rsid w:val="00EA381E"/>
    <w:pPr>
      <w:pBdr>
        <w:top w:val="single" w:sz="2" w:space="10" w:color="009933" w:themeColor="accent1" w:frame="1"/>
        <w:left w:val="single" w:sz="2" w:space="10" w:color="009933" w:themeColor="accent1" w:frame="1"/>
        <w:bottom w:val="single" w:sz="2" w:space="10" w:color="009933" w:themeColor="accent1" w:frame="1"/>
        <w:right w:val="single" w:sz="2" w:space="10" w:color="009933" w:themeColor="accent1" w:frame="1"/>
      </w:pBdr>
      <w:ind w:left="1152" w:right="1152"/>
    </w:pPr>
    <w:rPr>
      <w:rFonts w:eastAsiaTheme="minorEastAsia"/>
      <w:iCs/>
    </w:rPr>
  </w:style>
  <w:style w:type="paragraph" w:styleId="Dokumentstruktur">
    <w:name w:val="Document Map"/>
    <w:basedOn w:val="Standard"/>
    <w:link w:val="DokumentstrukturZchn"/>
    <w:uiPriority w:val="99"/>
    <w:semiHidden/>
    <w:unhideWhenUsed/>
    <w:rsid w:val="00EA381E"/>
    <w:pPr>
      <w:spacing w:line="240" w:lineRule="auto"/>
    </w:pPr>
    <w:rPr>
      <w:rFonts w:cs="Segoe UI"/>
      <w:sz w:val="16"/>
      <w:szCs w:val="16"/>
    </w:rPr>
  </w:style>
  <w:style w:type="character" w:customStyle="1" w:styleId="DokumentstrukturZchn">
    <w:name w:val="Dokumentstruktur Zchn"/>
    <w:basedOn w:val="Absatz-Standardschriftart"/>
    <w:link w:val="Dokumentstruktur"/>
    <w:uiPriority w:val="99"/>
    <w:semiHidden/>
    <w:rsid w:val="00EA381E"/>
    <w:rPr>
      <w:rFonts w:cs="Segoe UI"/>
      <w:sz w:val="16"/>
      <w:szCs w:val="16"/>
    </w:rPr>
  </w:style>
  <w:style w:type="paragraph" w:styleId="Index1">
    <w:name w:val="index 1"/>
    <w:basedOn w:val="Standard"/>
    <w:next w:val="Standard"/>
    <w:autoRedefine/>
    <w:uiPriority w:val="99"/>
    <w:semiHidden/>
    <w:unhideWhenUsed/>
    <w:rsid w:val="00EA381E"/>
    <w:pPr>
      <w:spacing w:line="240" w:lineRule="auto"/>
      <w:ind w:left="210" w:hanging="210"/>
    </w:pPr>
  </w:style>
  <w:style w:type="paragraph" w:styleId="Indexberschrift">
    <w:name w:val="index heading"/>
    <w:basedOn w:val="Standard"/>
    <w:next w:val="Index1"/>
    <w:uiPriority w:val="99"/>
    <w:semiHidden/>
    <w:unhideWhenUsed/>
    <w:rsid w:val="00EA381E"/>
    <w:rPr>
      <w:rFonts w:eastAsiaTheme="majorEastAsia" w:cstheme="majorBidi"/>
      <w:b w:val="0"/>
      <w:bCs/>
    </w:rPr>
  </w:style>
  <w:style w:type="paragraph" w:styleId="Index9">
    <w:name w:val="index 9"/>
    <w:basedOn w:val="Standard"/>
    <w:next w:val="Standard"/>
    <w:autoRedefine/>
    <w:uiPriority w:val="99"/>
    <w:semiHidden/>
    <w:unhideWhenUsed/>
    <w:rsid w:val="00EA381E"/>
    <w:pPr>
      <w:spacing w:line="240" w:lineRule="auto"/>
      <w:ind w:left="1890" w:hanging="210"/>
    </w:pPr>
  </w:style>
  <w:style w:type="character" w:customStyle="1" w:styleId="berschrift1Zchn">
    <w:name w:val="Überschrift 1 Zchn"/>
    <w:aliases w:val="Traktandenliste Zchn"/>
    <w:basedOn w:val="Absatz-Standardschriftart"/>
    <w:link w:val="berschrift1"/>
    <w:uiPriority w:val="9"/>
    <w:rsid w:val="006A6DB9"/>
    <w:rPr>
      <w:rFonts w:ascii="Century Gothic" w:eastAsiaTheme="majorEastAsia" w:hAnsi="Century Gothic" w:cstheme="majorBidi"/>
      <w:kern w:val="32"/>
      <w:szCs w:val="32"/>
    </w:rPr>
  </w:style>
  <w:style w:type="paragraph" w:styleId="Inhaltsverzeichnisberschrift">
    <w:name w:val="TOC Heading"/>
    <w:basedOn w:val="berschrift1"/>
    <w:next w:val="Standard"/>
    <w:uiPriority w:val="39"/>
    <w:semiHidden/>
    <w:unhideWhenUsed/>
    <w:qFormat/>
    <w:rsid w:val="00EA381E"/>
    <w:pPr>
      <w:outlineLvl w:val="9"/>
    </w:pPr>
  </w:style>
  <w:style w:type="paragraph" w:styleId="Listenabsatz">
    <w:name w:val="List Paragraph"/>
    <w:basedOn w:val="Standard"/>
    <w:uiPriority w:val="34"/>
    <w:rsid w:val="00EA381E"/>
    <w:pPr>
      <w:ind w:left="720"/>
      <w:contextualSpacing/>
    </w:pPr>
  </w:style>
  <w:style w:type="table" w:styleId="MittlereListe2">
    <w:name w:val="Medium Lis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1">
    <w:name w:val="Medium List 1"/>
    <w:basedOn w:val="NormaleTabelle"/>
    <w:uiPriority w:val="65"/>
    <w:semiHidden/>
    <w:unhideWhenUsed/>
    <w:rsid w:val="00EA381E"/>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2-Akzent1">
    <w:name w:val="Medium List 2 Accent 1"/>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tblBorders>
    </w:tblPr>
    <w:tblStylePr w:type="firstRow">
      <w:rPr>
        <w:sz w:val="24"/>
        <w:szCs w:val="24"/>
      </w:rPr>
      <w:tblPr/>
      <w:tcPr>
        <w:tcBorders>
          <w:top w:val="nil"/>
          <w:left w:val="nil"/>
          <w:bottom w:val="single" w:sz="24" w:space="0" w:color="009933" w:themeColor="accent1"/>
          <w:right w:val="nil"/>
          <w:insideH w:val="nil"/>
          <w:insideV w:val="nil"/>
        </w:tcBorders>
        <w:shd w:val="clear" w:color="auto" w:fill="FFFFFF" w:themeFill="background1"/>
      </w:tcPr>
    </w:tblStylePr>
    <w:tblStylePr w:type="lastRow">
      <w:tblPr/>
      <w:tcPr>
        <w:tcBorders>
          <w:top w:val="single" w:sz="8" w:space="0" w:color="0099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933" w:themeColor="accent1"/>
          <w:insideH w:val="nil"/>
          <w:insideV w:val="nil"/>
        </w:tcBorders>
        <w:shd w:val="clear" w:color="auto" w:fill="FFFFFF" w:themeFill="background1"/>
      </w:tcPr>
    </w:tblStylePr>
    <w:tblStylePr w:type="lastCol">
      <w:tblPr/>
      <w:tcPr>
        <w:tcBorders>
          <w:top w:val="nil"/>
          <w:left w:val="single" w:sz="8" w:space="0" w:color="0099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C4" w:themeFill="accent1" w:themeFillTint="3F"/>
      </w:tcPr>
    </w:tblStylePr>
    <w:tblStylePr w:type="band1Horz">
      <w:tblPr/>
      <w:tcPr>
        <w:tcBorders>
          <w:top w:val="nil"/>
          <w:bottom w:val="nil"/>
          <w:insideH w:val="nil"/>
          <w:insideV w:val="nil"/>
        </w:tcBorders>
        <w:shd w:val="clear" w:color="auto" w:fill="A6FF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tblBorders>
    </w:tblPr>
    <w:tblStylePr w:type="firstRow">
      <w:rPr>
        <w:sz w:val="24"/>
        <w:szCs w:val="24"/>
      </w:rPr>
      <w:tblPr/>
      <w:tcPr>
        <w:tcBorders>
          <w:top w:val="nil"/>
          <w:left w:val="nil"/>
          <w:bottom w:val="single" w:sz="24" w:space="0" w:color="006699" w:themeColor="accent2"/>
          <w:right w:val="nil"/>
          <w:insideH w:val="nil"/>
          <w:insideV w:val="nil"/>
        </w:tcBorders>
        <w:shd w:val="clear" w:color="auto" w:fill="FFFFFF" w:themeFill="background1"/>
      </w:tcPr>
    </w:tblStylePr>
    <w:tblStylePr w:type="lastRow">
      <w:tblPr/>
      <w:tcPr>
        <w:tcBorders>
          <w:top w:val="single" w:sz="8" w:space="0" w:color="00669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99" w:themeColor="accent2"/>
          <w:insideH w:val="nil"/>
          <w:insideV w:val="nil"/>
        </w:tcBorders>
        <w:shd w:val="clear" w:color="auto" w:fill="FFFFFF" w:themeFill="background1"/>
      </w:tcPr>
    </w:tblStylePr>
    <w:tblStylePr w:type="lastCol">
      <w:tblPr/>
      <w:tcPr>
        <w:tcBorders>
          <w:top w:val="nil"/>
          <w:left w:val="single" w:sz="8" w:space="0" w:color="00669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E1FF" w:themeFill="accent2" w:themeFillTint="3F"/>
      </w:tcPr>
    </w:tblStylePr>
    <w:tblStylePr w:type="band1Horz">
      <w:tblPr/>
      <w:tcPr>
        <w:tcBorders>
          <w:top w:val="nil"/>
          <w:bottom w:val="nil"/>
          <w:insideH w:val="nil"/>
          <w:insideV w:val="nil"/>
        </w:tcBorders>
        <w:shd w:val="clear" w:color="auto" w:fill="A6E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tblBorders>
    </w:tblPr>
    <w:tblStylePr w:type="firstRow">
      <w:rPr>
        <w:sz w:val="24"/>
        <w:szCs w:val="24"/>
      </w:rPr>
      <w:tblPr/>
      <w:tcPr>
        <w:tcBorders>
          <w:top w:val="nil"/>
          <w:left w:val="nil"/>
          <w:bottom w:val="single" w:sz="24" w:space="0" w:color="CC3333" w:themeColor="accent3"/>
          <w:right w:val="nil"/>
          <w:insideH w:val="nil"/>
          <w:insideV w:val="nil"/>
        </w:tcBorders>
        <w:shd w:val="clear" w:color="auto" w:fill="FFFFFF" w:themeFill="background1"/>
      </w:tcPr>
    </w:tblStylePr>
    <w:tblStylePr w:type="lastRow">
      <w:tblPr/>
      <w:tcPr>
        <w:tcBorders>
          <w:top w:val="single" w:sz="8" w:space="0" w:color="CC333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3333" w:themeColor="accent3"/>
          <w:insideH w:val="nil"/>
          <w:insideV w:val="nil"/>
        </w:tcBorders>
        <w:shd w:val="clear" w:color="auto" w:fill="FFFFFF" w:themeFill="background1"/>
      </w:tcPr>
    </w:tblStylePr>
    <w:tblStylePr w:type="lastCol">
      <w:tblPr/>
      <w:tcPr>
        <w:tcBorders>
          <w:top w:val="nil"/>
          <w:left w:val="single" w:sz="8" w:space="0" w:color="CC333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CCCC" w:themeFill="accent3" w:themeFillTint="3F"/>
      </w:tcPr>
    </w:tblStylePr>
    <w:tblStylePr w:type="band1Horz">
      <w:tblPr/>
      <w:tcPr>
        <w:tcBorders>
          <w:top w:val="nil"/>
          <w:bottom w:val="nil"/>
          <w:insideH w:val="nil"/>
          <w:insideV w:val="nil"/>
        </w:tcBorders>
        <w:shd w:val="clear" w:color="auto" w:fill="F2CCC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tblBorders>
    </w:tblPr>
    <w:tblStylePr w:type="firstRow">
      <w:rPr>
        <w:sz w:val="24"/>
        <w:szCs w:val="24"/>
      </w:rPr>
      <w:tblPr/>
      <w:tcPr>
        <w:tcBorders>
          <w:top w:val="nil"/>
          <w:left w:val="nil"/>
          <w:bottom w:val="single" w:sz="24" w:space="0" w:color="CCCC00" w:themeColor="accent4"/>
          <w:right w:val="nil"/>
          <w:insideH w:val="nil"/>
          <w:insideV w:val="nil"/>
        </w:tcBorders>
        <w:shd w:val="clear" w:color="auto" w:fill="FFFFFF" w:themeFill="background1"/>
      </w:tcPr>
    </w:tblStylePr>
    <w:tblStylePr w:type="lastRow">
      <w:tblPr/>
      <w:tcPr>
        <w:tcBorders>
          <w:top w:val="single" w:sz="8" w:space="0" w:color="CCCC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CC00" w:themeColor="accent4"/>
          <w:insideH w:val="nil"/>
          <w:insideV w:val="nil"/>
        </w:tcBorders>
        <w:shd w:val="clear" w:color="auto" w:fill="FFFFFF" w:themeFill="background1"/>
      </w:tcPr>
    </w:tblStylePr>
    <w:tblStylePr w:type="lastCol">
      <w:tblPr/>
      <w:tcPr>
        <w:tcBorders>
          <w:top w:val="nil"/>
          <w:left w:val="single" w:sz="8" w:space="0" w:color="CCCC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B3" w:themeFill="accent4" w:themeFillTint="3F"/>
      </w:tcPr>
    </w:tblStylePr>
    <w:tblStylePr w:type="band1Horz">
      <w:tblPr/>
      <w:tcPr>
        <w:tcBorders>
          <w:top w:val="nil"/>
          <w:bottom w:val="nil"/>
          <w:insideH w:val="nil"/>
          <w:insideV w:val="nil"/>
        </w:tcBorders>
        <w:shd w:val="clear" w:color="auto" w:fill="FFFFB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tblBorders>
    </w:tblPr>
    <w:tblStylePr w:type="firstRow">
      <w:rPr>
        <w:sz w:val="24"/>
        <w:szCs w:val="24"/>
      </w:rPr>
      <w:tblPr/>
      <w:tcPr>
        <w:tcBorders>
          <w:top w:val="nil"/>
          <w:left w:val="nil"/>
          <w:bottom w:val="single" w:sz="24" w:space="0" w:color="66CCFF" w:themeColor="accent5"/>
          <w:right w:val="nil"/>
          <w:insideH w:val="nil"/>
          <w:insideV w:val="nil"/>
        </w:tcBorders>
        <w:shd w:val="clear" w:color="auto" w:fill="FFFFFF" w:themeFill="background1"/>
      </w:tcPr>
    </w:tblStylePr>
    <w:tblStylePr w:type="lastRow">
      <w:tblPr/>
      <w:tcPr>
        <w:tcBorders>
          <w:top w:val="single" w:sz="8" w:space="0" w:color="66CCF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CCFF" w:themeColor="accent5"/>
          <w:insideH w:val="nil"/>
          <w:insideV w:val="nil"/>
        </w:tcBorders>
        <w:shd w:val="clear" w:color="auto" w:fill="FFFFFF" w:themeFill="background1"/>
      </w:tcPr>
    </w:tblStylePr>
    <w:tblStylePr w:type="lastCol">
      <w:tblPr/>
      <w:tcPr>
        <w:tcBorders>
          <w:top w:val="nil"/>
          <w:left w:val="single" w:sz="8" w:space="0" w:color="66CC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F2FF" w:themeFill="accent5" w:themeFillTint="3F"/>
      </w:tcPr>
    </w:tblStylePr>
    <w:tblStylePr w:type="band1Horz">
      <w:tblPr/>
      <w:tcPr>
        <w:tcBorders>
          <w:top w:val="nil"/>
          <w:bottom w:val="nil"/>
          <w:insideH w:val="nil"/>
          <w:insideV w:val="nil"/>
        </w:tcBorders>
        <w:shd w:val="clear" w:color="auto" w:fill="D9F2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tblBorders>
    </w:tblPr>
    <w:tblStylePr w:type="firstRow">
      <w:rPr>
        <w:sz w:val="24"/>
        <w:szCs w:val="24"/>
      </w:rPr>
      <w:tblPr/>
      <w:tcPr>
        <w:tcBorders>
          <w:top w:val="nil"/>
          <w:left w:val="nil"/>
          <w:bottom w:val="single" w:sz="24" w:space="0" w:color="FF9900" w:themeColor="accent6"/>
          <w:right w:val="nil"/>
          <w:insideH w:val="nil"/>
          <w:insideV w:val="nil"/>
        </w:tcBorders>
        <w:shd w:val="clear" w:color="auto" w:fill="FFFFFF" w:themeFill="background1"/>
      </w:tcPr>
    </w:tblStylePr>
    <w:tblStylePr w:type="lastRow">
      <w:tblPr/>
      <w:tcPr>
        <w:tcBorders>
          <w:top w:val="single" w:sz="8" w:space="0" w:color="FF99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9900" w:themeColor="accent6"/>
          <w:insideH w:val="nil"/>
          <w:insideV w:val="nil"/>
        </w:tcBorders>
        <w:shd w:val="clear" w:color="auto" w:fill="FFFFFF" w:themeFill="background1"/>
      </w:tcPr>
    </w:tblStylePr>
    <w:tblStylePr w:type="lastCol">
      <w:tblPr/>
      <w:tcPr>
        <w:tcBorders>
          <w:top w:val="nil"/>
          <w:left w:val="single" w:sz="8" w:space="0" w:color="FF99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5C0" w:themeFill="accent6" w:themeFillTint="3F"/>
      </w:tcPr>
    </w:tblStylePr>
    <w:tblStylePr w:type="band1Horz">
      <w:tblPr/>
      <w:tcPr>
        <w:tcBorders>
          <w:top w:val="nil"/>
          <w:bottom w:val="nil"/>
          <w:insideH w:val="nil"/>
          <w:insideV w:val="nil"/>
        </w:tcBorders>
        <w:shd w:val="clear" w:color="auto" w:fill="FFE5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semiHidden/>
    <w:unhideWhenUsed/>
    <w:rsid w:val="00EA381E"/>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semiHidden/>
    <w:unhideWhenUsed/>
    <w:rsid w:val="00EA381E"/>
    <w:pPr>
      <w:spacing w:line="240" w:lineRule="auto"/>
    </w:pPr>
    <w:tblPr>
      <w:tblStyleRowBandSize w:val="1"/>
      <w:tblStyleColBandSize w:val="1"/>
      <w:tbl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single" w:sz="8" w:space="0" w:color="00F250" w:themeColor="accent1" w:themeTint="BF"/>
      </w:tblBorders>
    </w:tblPr>
    <w:tblStylePr w:type="firstRow">
      <w:pPr>
        <w:spacing w:before="0" w:after="0" w:line="240" w:lineRule="auto"/>
      </w:pPr>
      <w:rPr>
        <w:b/>
        <w:bCs/>
        <w:color w:val="FFFFFF" w:themeColor="background1"/>
      </w:rPr>
      <w:tblPr/>
      <w:tcPr>
        <w:tcBorders>
          <w:top w:val="single" w:sz="8"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shd w:val="clear" w:color="auto" w:fill="009933" w:themeFill="accent1"/>
      </w:tcPr>
    </w:tblStylePr>
    <w:tblStylePr w:type="lastRow">
      <w:pPr>
        <w:spacing w:before="0" w:after="0" w:line="240" w:lineRule="auto"/>
      </w:pPr>
      <w:rPr>
        <w:b/>
        <w:bCs/>
      </w:rPr>
      <w:tblPr/>
      <w:tcPr>
        <w:tcBorders>
          <w:top w:val="double" w:sz="6" w:space="0" w:color="00F250" w:themeColor="accent1" w:themeTint="BF"/>
          <w:left w:val="single" w:sz="8" w:space="0" w:color="00F250" w:themeColor="accent1" w:themeTint="BF"/>
          <w:bottom w:val="single" w:sz="8" w:space="0" w:color="00F250" w:themeColor="accent1" w:themeTint="BF"/>
          <w:right w:val="single" w:sz="8" w:space="0" w:color="00F250"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FFC4" w:themeFill="accent1" w:themeFillTint="3F"/>
      </w:tcPr>
    </w:tblStylePr>
    <w:tblStylePr w:type="band1Horz">
      <w:tblPr/>
      <w:tcPr>
        <w:tcBorders>
          <w:insideH w:val="nil"/>
          <w:insideV w:val="nil"/>
        </w:tcBorders>
        <w:shd w:val="clear" w:color="auto" w:fill="A6FFC4" w:themeFill="accent1" w:themeFillTint="3F"/>
      </w:tcPr>
    </w:tblStylePr>
    <w:tblStylePr w:type="band2Horz">
      <w:tblPr/>
      <w:tcPr>
        <w:tcBorders>
          <w:insideH w:val="nil"/>
          <w:insideV w:val="nil"/>
        </w:tcBorders>
      </w:tcPr>
    </w:tblStylePr>
  </w:style>
  <w:style w:type="table" w:styleId="MittleresRaster2">
    <w:name w:val="Medium Grid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9933" w:themeColor="accent1"/>
        <w:left w:val="single" w:sz="8" w:space="0" w:color="009933" w:themeColor="accent1"/>
        <w:bottom w:val="single" w:sz="8" w:space="0" w:color="009933" w:themeColor="accent1"/>
        <w:right w:val="single" w:sz="8" w:space="0" w:color="009933" w:themeColor="accent1"/>
        <w:insideH w:val="single" w:sz="8" w:space="0" w:color="009933" w:themeColor="accent1"/>
        <w:insideV w:val="single" w:sz="8" w:space="0" w:color="009933" w:themeColor="accent1"/>
      </w:tblBorders>
    </w:tblPr>
    <w:tcPr>
      <w:shd w:val="clear" w:color="auto" w:fill="A6FFC4" w:themeFill="accent1" w:themeFillTint="3F"/>
    </w:tcPr>
    <w:tblStylePr w:type="firstRow">
      <w:rPr>
        <w:b/>
        <w:bCs/>
        <w:color w:val="000000" w:themeColor="text1"/>
      </w:rPr>
      <w:tblPr/>
      <w:tcPr>
        <w:shd w:val="clear" w:color="auto" w:fill="DCFF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CF" w:themeFill="accent1" w:themeFillTint="33"/>
      </w:tcPr>
    </w:tblStylePr>
    <w:tblStylePr w:type="band1Vert">
      <w:tblPr/>
      <w:tcPr>
        <w:shd w:val="clear" w:color="auto" w:fill="4DFF88" w:themeFill="accent1" w:themeFillTint="7F"/>
      </w:tcPr>
    </w:tblStylePr>
    <w:tblStylePr w:type="band1Horz">
      <w:tblPr/>
      <w:tcPr>
        <w:tcBorders>
          <w:insideH w:val="single" w:sz="6" w:space="0" w:color="009933" w:themeColor="accent1"/>
          <w:insideV w:val="single" w:sz="6" w:space="0" w:color="009933" w:themeColor="accent1"/>
        </w:tcBorders>
        <w:shd w:val="clear" w:color="auto" w:fill="4DFF88"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006699" w:themeColor="accent2"/>
        <w:left w:val="single" w:sz="8" w:space="0" w:color="006699" w:themeColor="accent2"/>
        <w:bottom w:val="single" w:sz="8" w:space="0" w:color="006699" w:themeColor="accent2"/>
        <w:right w:val="single" w:sz="8" w:space="0" w:color="006699" w:themeColor="accent2"/>
        <w:insideH w:val="single" w:sz="8" w:space="0" w:color="006699" w:themeColor="accent2"/>
        <w:insideV w:val="single" w:sz="8" w:space="0" w:color="006699" w:themeColor="accent2"/>
      </w:tblBorders>
    </w:tblPr>
    <w:tcPr>
      <w:shd w:val="clear" w:color="auto" w:fill="A6E1FF" w:themeFill="accent2" w:themeFillTint="3F"/>
    </w:tcPr>
    <w:tblStylePr w:type="firstRow">
      <w:rPr>
        <w:b/>
        <w:bCs/>
        <w:color w:val="000000" w:themeColor="text1"/>
      </w:rPr>
      <w:tblPr/>
      <w:tcPr>
        <w:shd w:val="clear" w:color="auto" w:fill="DCF3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E7FF" w:themeFill="accent2" w:themeFillTint="33"/>
      </w:tcPr>
    </w:tblStylePr>
    <w:tblStylePr w:type="band1Vert">
      <w:tblPr/>
      <w:tcPr>
        <w:shd w:val="clear" w:color="auto" w:fill="4DC3FF" w:themeFill="accent2" w:themeFillTint="7F"/>
      </w:tcPr>
    </w:tblStylePr>
    <w:tblStylePr w:type="band1Horz">
      <w:tblPr/>
      <w:tcPr>
        <w:tcBorders>
          <w:insideH w:val="single" w:sz="6" w:space="0" w:color="006699" w:themeColor="accent2"/>
          <w:insideV w:val="single" w:sz="6" w:space="0" w:color="006699" w:themeColor="accent2"/>
        </w:tcBorders>
        <w:shd w:val="clear" w:color="auto" w:fill="4DC3FF"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3333" w:themeColor="accent3"/>
        <w:left w:val="single" w:sz="8" w:space="0" w:color="CC3333" w:themeColor="accent3"/>
        <w:bottom w:val="single" w:sz="8" w:space="0" w:color="CC3333" w:themeColor="accent3"/>
        <w:right w:val="single" w:sz="8" w:space="0" w:color="CC3333" w:themeColor="accent3"/>
        <w:insideH w:val="single" w:sz="8" w:space="0" w:color="CC3333" w:themeColor="accent3"/>
        <w:insideV w:val="single" w:sz="8" w:space="0" w:color="CC3333" w:themeColor="accent3"/>
      </w:tblBorders>
    </w:tblPr>
    <w:tcPr>
      <w:shd w:val="clear" w:color="auto" w:fill="F2CCCC" w:themeFill="accent3" w:themeFillTint="3F"/>
    </w:tcPr>
    <w:tblStylePr w:type="firstRow">
      <w:rPr>
        <w:b/>
        <w:bCs/>
        <w:color w:val="000000" w:themeColor="text1"/>
      </w:rPr>
      <w:tblPr/>
      <w:tcPr>
        <w:shd w:val="clear" w:color="auto" w:fill="FAEBE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6D6" w:themeFill="accent3" w:themeFillTint="33"/>
      </w:tcPr>
    </w:tblStylePr>
    <w:tblStylePr w:type="band1Vert">
      <w:tblPr/>
      <w:tcPr>
        <w:shd w:val="clear" w:color="auto" w:fill="E59999" w:themeFill="accent3" w:themeFillTint="7F"/>
      </w:tcPr>
    </w:tblStylePr>
    <w:tblStylePr w:type="band1Horz">
      <w:tblPr/>
      <w:tcPr>
        <w:tcBorders>
          <w:insideH w:val="single" w:sz="6" w:space="0" w:color="CC3333" w:themeColor="accent3"/>
          <w:insideV w:val="single" w:sz="6" w:space="0" w:color="CC3333" w:themeColor="accent3"/>
        </w:tcBorders>
        <w:shd w:val="clear" w:color="auto" w:fill="E59999"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CCCC00" w:themeColor="accent4"/>
        <w:left w:val="single" w:sz="8" w:space="0" w:color="CCCC00" w:themeColor="accent4"/>
        <w:bottom w:val="single" w:sz="8" w:space="0" w:color="CCCC00" w:themeColor="accent4"/>
        <w:right w:val="single" w:sz="8" w:space="0" w:color="CCCC00" w:themeColor="accent4"/>
        <w:insideH w:val="single" w:sz="8" w:space="0" w:color="CCCC00" w:themeColor="accent4"/>
        <w:insideV w:val="single" w:sz="8" w:space="0" w:color="CCCC00" w:themeColor="accent4"/>
      </w:tblBorders>
    </w:tblPr>
    <w:tcPr>
      <w:shd w:val="clear" w:color="auto" w:fill="FFFFB3" w:themeFill="accent4" w:themeFillTint="3F"/>
    </w:tcPr>
    <w:tblStylePr w:type="firstRow">
      <w:rPr>
        <w:b/>
        <w:bCs/>
        <w:color w:val="000000" w:themeColor="text1"/>
      </w:rPr>
      <w:tblPr/>
      <w:tcPr>
        <w:shd w:val="clear" w:color="auto" w:fill="FFFFE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1" w:themeFill="accent4" w:themeFillTint="33"/>
      </w:tcPr>
    </w:tblStylePr>
    <w:tblStylePr w:type="band1Vert">
      <w:tblPr/>
      <w:tcPr>
        <w:shd w:val="clear" w:color="auto" w:fill="FFFF66" w:themeFill="accent4" w:themeFillTint="7F"/>
      </w:tcPr>
    </w:tblStylePr>
    <w:tblStylePr w:type="band1Horz">
      <w:tblPr/>
      <w:tcPr>
        <w:tcBorders>
          <w:insideH w:val="single" w:sz="6" w:space="0" w:color="CCCC00" w:themeColor="accent4"/>
          <w:insideV w:val="single" w:sz="6" w:space="0" w:color="CCCC00" w:themeColor="accent4"/>
        </w:tcBorders>
        <w:shd w:val="clear" w:color="auto" w:fill="FFFF66"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66CCFF" w:themeColor="accent5"/>
        <w:left w:val="single" w:sz="8" w:space="0" w:color="66CCFF" w:themeColor="accent5"/>
        <w:bottom w:val="single" w:sz="8" w:space="0" w:color="66CCFF" w:themeColor="accent5"/>
        <w:right w:val="single" w:sz="8" w:space="0" w:color="66CCFF" w:themeColor="accent5"/>
        <w:insideH w:val="single" w:sz="8" w:space="0" w:color="66CCFF" w:themeColor="accent5"/>
        <w:insideV w:val="single" w:sz="8" w:space="0" w:color="66CCFF" w:themeColor="accent5"/>
      </w:tblBorders>
    </w:tblPr>
    <w:tcPr>
      <w:shd w:val="clear" w:color="auto" w:fill="D9F2FF" w:themeFill="accent5" w:themeFillTint="3F"/>
    </w:tcPr>
    <w:tblStylePr w:type="firstRow">
      <w:rPr>
        <w:b/>
        <w:bCs/>
        <w:color w:val="000000" w:themeColor="text1"/>
      </w:rPr>
      <w:tblPr/>
      <w:tcPr>
        <w:shd w:val="clear" w:color="auto" w:fill="F0F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4FF" w:themeFill="accent5" w:themeFillTint="33"/>
      </w:tcPr>
    </w:tblStylePr>
    <w:tblStylePr w:type="band1Vert">
      <w:tblPr/>
      <w:tcPr>
        <w:shd w:val="clear" w:color="auto" w:fill="B2E5FF" w:themeFill="accent5" w:themeFillTint="7F"/>
      </w:tcPr>
    </w:tblStylePr>
    <w:tblStylePr w:type="band1Horz">
      <w:tblPr/>
      <w:tcPr>
        <w:tcBorders>
          <w:insideH w:val="single" w:sz="6" w:space="0" w:color="66CCFF" w:themeColor="accent5"/>
          <w:insideV w:val="single" w:sz="6" w:space="0" w:color="66CCFF" w:themeColor="accent5"/>
        </w:tcBorders>
        <w:shd w:val="clear" w:color="auto" w:fill="B2E5FF"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EA381E"/>
    <w:pPr>
      <w:spacing w:line="240" w:lineRule="auto"/>
    </w:pPr>
    <w:rPr>
      <w:rFonts w:eastAsiaTheme="majorEastAsia" w:cstheme="majorBidi"/>
      <w:color w:val="000000" w:themeColor="text1"/>
    </w:rPr>
    <w:tblPr>
      <w:tblStyleRowBandSize w:val="1"/>
      <w:tblStyleColBandSize w:val="1"/>
      <w:tblBorders>
        <w:top w:val="single" w:sz="8" w:space="0" w:color="FF9900" w:themeColor="accent6"/>
        <w:left w:val="single" w:sz="8" w:space="0" w:color="FF9900" w:themeColor="accent6"/>
        <w:bottom w:val="single" w:sz="8" w:space="0" w:color="FF9900" w:themeColor="accent6"/>
        <w:right w:val="single" w:sz="8" w:space="0" w:color="FF9900" w:themeColor="accent6"/>
        <w:insideH w:val="single" w:sz="8" w:space="0" w:color="FF9900" w:themeColor="accent6"/>
        <w:insideV w:val="single" w:sz="8" w:space="0" w:color="FF9900" w:themeColor="accent6"/>
      </w:tblBorders>
    </w:tblPr>
    <w:tcPr>
      <w:shd w:val="clear" w:color="auto" w:fill="FFE5C0" w:themeFill="accent6" w:themeFillTint="3F"/>
    </w:tcPr>
    <w:tblStylePr w:type="firstRow">
      <w:rPr>
        <w:b/>
        <w:bCs/>
        <w:color w:val="000000" w:themeColor="text1"/>
      </w:rPr>
      <w:tblPr/>
      <w:tcPr>
        <w:shd w:val="clear" w:color="auto" w:fill="FFF5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C" w:themeFill="accent6" w:themeFillTint="33"/>
      </w:tcPr>
    </w:tblStylePr>
    <w:tblStylePr w:type="band1Vert">
      <w:tblPr/>
      <w:tcPr>
        <w:shd w:val="clear" w:color="auto" w:fill="FFCC80" w:themeFill="accent6" w:themeFillTint="7F"/>
      </w:tcPr>
    </w:tblStylePr>
    <w:tblStylePr w:type="band1Horz">
      <w:tblPr/>
      <w:tcPr>
        <w:tcBorders>
          <w:insideH w:val="single" w:sz="6" w:space="0" w:color="FF9900" w:themeColor="accent6"/>
          <w:insideV w:val="single" w:sz="6" w:space="0" w:color="FF9900" w:themeColor="accent6"/>
        </w:tcBorders>
        <w:shd w:val="clear" w:color="auto" w:fill="FFCC80" w:themeFill="accent6"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uiPriority w:val="99"/>
    <w:semiHidden/>
    <w:unhideWhenUsed/>
    <w:rsid w:val="00EA381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A381E"/>
    <w:rPr>
      <w:rFonts w:eastAsiaTheme="majorEastAsia" w:cstheme="majorBidi"/>
      <w:sz w:val="24"/>
      <w:szCs w:val="24"/>
      <w:shd w:val="pct20" w:color="auto" w:fill="auto"/>
    </w:rPr>
  </w:style>
  <w:style w:type="paragraph" w:styleId="RGV-berschrift">
    <w:name w:val="toa heading"/>
    <w:basedOn w:val="Standard"/>
    <w:next w:val="Standard"/>
    <w:uiPriority w:val="99"/>
    <w:semiHidden/>
    <w:unhideWhenUsed/>
    <w:rsid w:val="00EA381E"/>
    <w:pPr>
      <w:spacing w:before="120"/>
    </w:pPr>
    <w:rPr>
      <w:rFonts w:eastAsiaTheme="majorEastAsia" w:cstheme="majorBidi"/>
      <w:b w:val="0"/>
      <w:bCs/>
      <w:sz w:val="24"/>
      <w:szCs w:val="24"/>
    </w:rPr>
  </w:style>
  <w:style w:type="paragraph" w:styleId="Textkrper">
    <w:name w:val="Body Text"/>
    <w:basedOn w:val="Standard"/>
    <w:link w:val="TextkrperZchn"/>
    <w:uiPriority w:val="99"/>
    <w:semiHidden/>
    <w:unhideWhenUsed/>
    <w:rsid w:val="00EA381E"/>
    <w:pPr>
      <w:spacing w:after="120"/>
    </w:pPr>
  </w:style>
  <w:style w:type="character" w:customStyle="1" w:styleId="TextkrperZchn">
    <w:name w:val="Textkörper Zchn"/>
    <w:basedOn w:val="Absatz-Standardschriftart"/>
    <w:link w:val="Textkrper"/>
    <w:uiPriority w:val="99"/>
    <w:semiHidden/>
    <w:rsid w:val="00EA381E"/>
  </w:style>
  <w:style w:type="paragraph" w:styleId="Titel">
    <w:name w:val="Title"/>
    <w:basedOn w:val="Standard"/>
    <w:next w:val="Standard"/>
    <w:link w:val="TitelZchn"/>
    <w:uiPriority w:val="10"/>
    <w:rsid w:val="007961D6"/>
    <w:pPr>
      <w:spacing w:after="120"/>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961D6"/>
    <w:rPr>
      <w:rFonts w:eastAsiaTheme="majorEastAsia" w:cstheme="majorBidi"/>
      <w:spacing w:val="-10"/>
      <w:kern w:val="28"/>
      <w:sz w:val="56"/>
      <w:szCs w:val="56"/>
    </w:rPr>
  </w:style>
  <w:style w:type="character" w:customStyle="1" w:styleId="berschrift2Zchn">
    <w:name w:val="Überschrift 2 Zchn"/>
    <w:basedOn w:val="Absatz-Standardschriftart"/>
    <w:link w:val="berschrift2"/>
    <w:uiPriority w:val="9"/>
    <w:rsid w:val="009D6A98"/>
    <w:rPr>
      <w:rFonts w:eastAsiaTheme="majorEastAsia" w:cstheme="majorBidi"/>
      <w:sz w:val="28"/>
      <w:szCs w:val="26"/>
    </w:rPr>
  </w:style>
  <w:style w:type="character" w:customStyle="1" w:styleId="berschrift3Zchn">
    <w:name w:val="Überschrift 3 Zchn"/>
    <w:basedOn w:val="Absatz-Standardschriftart"/>
    <w:link w:val="berschrift3"/>
    <w:uiPriority w:val="9"/>
    <w:rsid w:val="00554C1B"/>
    <w:rPr>
      <w:rFonts w:eastAsiaTheme="majorEastAsia" w:cstheme="majorBidi"/>
      <w:b/>
      <w:sz w:val="24"/>
      <w:szCs w:val="24"/>
    </w:rPr>
  </w:style>
  <w:style w:type="character" w:customStyle="1" w:styleId="berschrift4Zchn">
    <w:name w:val="Überschrift 4 Zchn"/>
    <w:basedOn w:val="Absatz-Standardschriftart"/>
    <w:link w:val="berschrift4"/>
    <w:uiPriority w:val="9"/>
    <w:rsid w:val="00554C1B"/>
    <w:rPr>
      <w:rFonts w:eastAsiaTheme="majorEastAsia" w:cstheme="majorBidi"/>
      <w:iCs/>
      <w:sz w:val="24"/>
    </w:rPr>
  </w:style>
  <w:style w:type="character" w:customStyle="1" w:styleId="berschrift5Zchn">
    <w:name w:val="Überschrift 5 Zchn"/>
    <w:basedOn w:val="Absatz-Standardschriftart"/>
    <w:link w:val="berschrift5"/>
    <w:uiPriority w:val="9"/>
    <w:semiHidden/>
    <w:rsid w:val="00554C1B"/>
    <w:rPr>
      <w:rFonts w:eastAsiaTheme="majorEastAsia" w:cstheme="majorBidi"/>
    </w:rPr>
  </w:style>
  <w:style w:type="character" w:customStyle="1" w:styleId="berschrift6Zchn">
    <w:name w:val="Überschrift 6 Zchn"/>
    <w:basedOn w:val="Absatz-Standardschriftart"/>
    <w:link w:val="berschrift6"/>
    <w:uiPriority w:val="9"/>
    <w:semiHidden/>
    <w:rsid w:val="00554C1B"/>
    <w:rPr>
      <w:rFonts w:eastAsiaTheme="majorEastAsia" w:cstheme="majorBidi"/>
    </w:rPr>
  </w:style>
  <w:style w:type="character" w:customStyle="1" w:styleId="berschrift7Zchn">
    <w:name w:val="Überschrift 7 Zchn"/>
    <w:basedOn w:val="Absatz-Standardschriftart"/>
    <w:link w:val="berschrift7"/>
    <w:uiPriority w:val="9"/>
    <w:semiHidden/>
    <w:rsid w:val="00554C1B"/>
    <w:rPr>
      <w:rFonts w:eastAsiaTheme="majorEastAsia" w:cstheme="majorBidi"/>
      <w:i/>
      <w:iCs/>
    </w:rPr>
  </w:style>
  <w:style w:type="character" w:customStyle="1" w:styleId="berschrift8Zchn">
    <w:name w:val="Überschrift 8 Zchn"/>
    <w:basedOn w:val="Absatz-Standardschriftart"/>
    <w:link w:val="berschrift8"/>
    <w:uiPriority w:val="9"/>
    <w:semiHidden/>
    <w:rsid w:val="00554C1B"/>
    <w:rPr>
      <w:rFonts w:eastAsiaTheme="majorEastAsia" w:cstheme="majorBidi"/>
    </w:rPr>
  </w:style>
  <w:style w:type="character" w:customStyle="1" w:styleId="berschrift9Zchn">
    <w:name w:val="Überschrift 9 Zchn"/>
    <w:basedOn w:val="Absatz-Standardschriftart"/>
    <w:link w:val="berschrift9"/>
    <w:uiPriority w:val="9"/>
    <w:semiHidden/>
    <w:rsid w:val="00554C1B"/>
    <w:rPr>
      <w:rFonts w:eastAsiaTheme="majorEastAsia" w:cstheme="majorBidi"/>
      <w:i/>
      <w:iCs/>
    </w:rPr>
  </w:style>
  <w:style w:type="paragraph" w:styleId="Umschlagabsenderadresse">
    <w:name w:val="envelope return"/>
    <w:basedOn w:val="Standard"/>
    <w:uiPriority w:val="99"/>
    <w:semiHidden/>
    <w:unhideWhenUsed/>
    <w:rsid w:val="00EA381E"/>
    <w:pPr>
      <w:spacing w:line="240" w:lineRule="auto"/>
    </w:pPr>
    <w:rPr>
      <w:rFonts w:eastAsiaTheme="majorEastAsia" w:cstheme="majorBidi"/>
      <w:sz w:val="20"/>
      <w:szCs w:val="20"/>
    </w:rPr>
  </w:style>
  <w:style w:type="paragraph" w:styleId="Umschlagadresse">
    <w:name w:val="envelope address"/>
    <w:basedOn w:val="Standard"/>
    <w:uiPriority w:val="99"/>
    <w:semiHidden/>
    <w:unhideWhenUsed/>
    <w:rsid w:val="00EA381E"/>
    <w:pPr>
      <w:framePr w:w="4320" w:h="2160" w:hRule="exact" w:hSpace="141" w:wrap="auto" w:hAnchor="page" w:xAlign="center" w:yAlign="bottom"/>
      <w:spacing w:line="240" w:lineRule="auto"/>
      <w:ind w:left="1"/>
    </w:pPr>
    <w:rPr>
      <w:rFonts w:eastAsiaTheme="majorEastAsia" w:cstheme="majorBidi"/>
      <w:sz w:val="24"/>
      <w:szCs w:val="24"/>
    </w:rPr>
  </w:style>
  <w:style w:type="paragraph" w:styleId="Untertitel">
    <w:name w:val="Subtitle"/>
    <w:basedOn w:val="Standard"/>
    <w:next w:val="Standard"/>
    <w:link w:val="UntertitelZchn"/>
    <w:uiPriority w:val="11"/>
    <w:semiHidden/>
    <w:rsid w:val="007961D6"/>
    <w:pPr>
      <w:numPr>
        <w:ilvl w:val="1"/>
      </w:numPr>
      <w:spacing w:after="120"/>
    </w:pPr>
    <w:rPr>
      <w:rFonts w:eastAsiaTheme="minorEastAsia"/>
      <w:spacing w:val="15"/>
      <w:sz w:val="22"/>
      <w:szCs w:val="22"/>
    </w:rPr>
  </w:style>
  <w:style w:type="character" w:customStyle="1" w:styleId="UntertitelZchn">
    <w:name w:val="Untertitel Zchn"/>
    <w:basedOn w:val="Absatz-Standardschriftart"/>
    <w:link w:val="Untertitel"/>
    <w:uiPriority w:val="11"/>
    <w:semiHidden/>
    <w:rsid w:val="00207F22"/>
    <w:rPr>
      <w:rFonts w:eastAsiaTheme="minorEastAsia"/>
      <w:spacing w:val="15"/>
      <w:sz w:val="22"/>
      <w:szCs w:val="22"/>
    </w:rPr>
  </w:style>
  <w:style w:type="paragraph" w:customStyle="1" w:styleId="Aufzhlung1">
    <w:name w:val="Aufzählung1"/>
    <w:basedOn w:val="Standard"/>
    <w:next w:val="Standard"/>
    <w:link w:val="Aufzhlung1Zchn"/>
    <w:uiPriority w:val="1"/>
    <w:qFormat/>
    <w:rsid w:val="00603F78"/>
    <w:pPr>
      <w:numPr>
        <w:numId w:val="15"/>
      </w:numPr>
      <w:tabs>
        <w:tab w:val="clear" w:pos="425"/>
        <w:tab w:val="clear" w:pos="851"/>
        <w:tab w:val="clear" w:pos="1276"/>
        <w:tab w:val="clear" w:pos="5245"/>
        <w:tab w:val="clear" w:pos="9639"/>
      </w:tabs>
    </w:pPr>
  </w:style>
  <w:style w:type="paragraph" w:customStyle="1" w:styleId="Aufzhlung2">
    <w:name w:val="Aufzählung2"/>
    <w:basedOn w:val="Aufzhlung1"/>
    <w:next w:val="Standard"/>
    <w:link w:val="Aufzhlung2Zchn"/>
    <w:uiPriority w:val="1"/>
    <w:qFormat/>
    <w:rsid w:val="00603F78"/>
    <w:pPr>
      <w:numPr>
        <w:ilvl w:val="1"/>
      </w:numPr>
    </w:pPr>
  </w:style>
  <w:style w:type="character" w:customStyle="1" w:styleId="Aufzhlung1Zchn">
    <w:name w:val="Aufzählung1 Zchn"/>
    <w:basedOn w:val="Absatz-Standardschriftart"/>
    <w:link w:val="Aufzhlung1"/>
    <w:uiPriority w:val="1"/>
    <w:rsid w:val="00603F78"/>
  </w:style>
  <w:style w:type="paragraph" w:customStyle="1" w:styleId="Aufzhlung3">
    <w:name w:val="Aufzählung3"/>
    <w:basedOn w:val="Aufzhlung1"/>
    <w:next w:val="Standard"/>
    <w:link w:val="Aufzhlung3Zchn"/>
    <w:uiPriority w:val="1"/>
    <w:qFormat/>
    <w:rsid w:val="00603F78"/>
    <w:pPr>
      <w:numPr>
        <w:ilvl w:val="2"/>
      </w:numPr>
    </w:pPr>
  </w:style>
  <w:style w:type="character" w:customStyle="1" w:styleId="Aufzhlung2Zchn">
    <w:name w:val="Aufzählung2 Zchn"/>
    <w:basedOn w:val="Absatz-Standardschriftart"/>
    <w:link w:val="Aufzhlung2"/>
    <w:uiPriority w:val="1"/>
    <w:rsid w:val="00603F78"/>
  </w:style>
  <w:style w:type="paragraph" w:customStyle="1" w:styleId="Adressbereich">
    <w:name w:val="Adressbereich"/>
    <w:basedOn w:val="Standard"/>
    <w:link w:val="AdressbereichZchn"/>
    <w:uiPriority w:val="11"/>
    <w:qFormat/>
    <w:rsid w:val="0012552A"/>
    <w:pPr>
      <w:tabs>
        <w:tab w:val="clear" w:pos="425"/>
        <w:tab w:val="clear" w:pos="851"/>
        <w:tab w:val="clear" w:pos="1276"/>
        <w:tab w:val="clear" w:pos="5245"/>
        <w:tab w:val="left" w:pos="2268"/>
      </w:tabs>
    </w:pPr>
  </w:style>
  <w:style w:type="character" w:customStyle="1" w:styleId="Aufzhlung3Zchn">
    <w:name w:val="Aufzählung3 Zchn"/>
    <w:basedOn w:val="Absatz-Standardschriftart"/>
    <w:link w:val="Aufzhlung3"/>
    <w:uiPriority w:val="1"/>
    <w:rsid w:val="00603F78"/>
  </w:style>
  <w:style w:type="paragraph" w:customStyle="1" w:styleId="Amtsbericht">
    <w:name w:val="Amtsbericht"/>
    <w:basedOn w:val="Standard"/>
    <w:link w:val="AmtsberichtZchn"/>
    <w:uiPriority w:val="11"/>
    <w:qFormat/>
    <w:rsid w:val="0044342E"/>
    <w:pPr>
      <w:spacing w:line="360" w:lineRule="atLeast"/>
      <w:ind w:right="1134"/>
    </w:pPr>
  </w:style>
  <w:style w:type="character" w:customStyle="1" w:styleId="AdressbereichZchn">
    <w:name w:val="Adressbereich Zchn"/>
    <w:basedOn w:val="Absatz-Standardschriftart"/>
    <w:link w:val="Adressbereich"/>
    <w:uiPriority w:val="11"/>
    <w:rsid w:val="0012552A"/>
  </w:style>
  <w:style w:type="paragraph" w:customStyle="1" w:styleId="Randtitel">
    <w:name w:val="Randtitel"/>
    <w:basedOn w:val="Standard"/>
    <w:next w:val="Standard"/>
    <w:link w:val="RandtitelZchn"/>
    <w:uiPriority w:val="10"/>
    <w:qFormat/>
    <w:rsid w:val="0012552A"/>
    <w:pPr>
      <w:keepNext/>
      <w:tabs>
        <w:tab w:val="clear" w:pos="425"/>
        <w:tab w:val="clear" w:pos="851"/>
        <w:tab w:val="clear" w:pos="1276"/>
        <w:tab w:val="clear" w:pos="5245"/>
      </w:tabs>
      <w:spacing w:after="120"/>
    </w:pPr>
    <w:rPr>
      <w:i/>
      <w:sz w:val="20"/>
    </w:rPr>
  </w:style>
  <w:style w:type="character" w:customStyle="1" w:styleId="AmtsberichtZchn">
    <w:name w:val="Amtsbericht Zchn"/>
    <w:basedOn w:val="Absatz-Standardschriftart"/>
    <w:link w:val="Amtsbericht"/>
    <w:uiPriority w:val="11"/>
    <w:rsid w:val="003D66F9"/>
  </w:style>
  <w:style w:type="paragraph" w:styleId="Endnotentext">
    <w:name w:val="endnote text"/>
    <w:basedOn w:val="Standard"/>
    <w:link w:val="EndnotentextZchn"/>
    <w:uiPriority w:val="3"/>
    <w:unhideWhenUsed/>
    <w:rsid w:val="004F60AB"/>
    <w:pPr>
      <w:tabs>
        <w:tab w:val="left" w:pos="227"/>
      </w:tabs>
      <w:spacing w:line="200" w:lineRule="atLeast"/>
      <w:ind w:left="227" w:hanging="227"/>
    </w:pPr>
    <w:rPr>
      <w:sz w:val="17"/>
      <w:szCs w:val="20"/>
    </w:rPr>
  </w:style>
  <w:style w:type="character" w:customStyle="1" w:styleId="EndnotentextZchn">
    <w:name w:val="Endnotentext Zchn"/>
    <w:basedOn w:val="Absatz-Standardschriftart"/>
    <w:link w:val="Endnotentext"/>
    <w:uiPriority w:val="3"/>
    <w:rsid w:val="004F60AB"/>
    <w:rPr>
      <w:sz w:val="17"/>
      <w:szCs w:val="20"/>
    </w:rPr>
  </w:style>
  <w:style w:type="character" w:styleId="Endnotenzeichen">
    <w:name w:val="endnote reference"/>
    <w:basedOn w:val="Absatz-Standardschriftart"/>
    <w:uiPriority w:val="3"/>
    <w:semiHidden/>
    <w:unhideWhenUsed/>
    <w:rsid w:val="004F60AB"/>
    <w:rPr>
      <w:rFonts w:ascii="Arial" w:hAnsi="Arial"/>
      <w:noProof/>
      <w:position w:val="6"/>
      <w:sz w:val="17"/>
      <w:vertAlign w:val="baseline"/>
      <w:lang w:val="de-CH"/>
    </w:rPr>
  </w:style>
  <w:style w:type="paragraph" w:styleId="Funotentext">
    <w:name w:val="footnote text"/>
    <w:basedOn w:val="Standard"/>
    <w:link w:val="FunotentextZchn"/>
    <w:uiPriority w:val="1"/>
    <w:semiHidden/>
    <w:unhideWhenUsed/>
    <w:rsid w:val="004F60AB"/>
    <w:pPr>
      <w:tabs>
        <w:tab w:val="left" w:pos="227"/>
      </w:tabs>
      <w:spacing w:line="200" w:lineRule="atLeast"/>
      <w:ind w:left="227" w:hanging="227"/>
    </w:pPr>
    <w:rPr>
      <w:sz w:val="17"/>
      <w:szCs w:val="20"/>
    </w:rPr>
  </w:style>
  <w:style w:type="character" w:customStyle="1" w:styleId="FunotentextZchn">
    <w:name w:val="Fußnotentext Zchn"/>
    <w:basedOn w:val="Absatz-Standardschriftart"/>
    <w:link w:val="Funotentext"/>
    <w:uiPriority w:val="1"/>
    <w:semiHidden/>
    <w:rsid w:val="004F60AB"/>
    <w:rPr>
      <w:sz w:val="17"/>
      <w:szCs w:val="20"/>
    </w:rPr>
  </w:style>
  <w:style w:type="character" w:styleId="Funotenzeichen">
    <w:name w:val="footnote reference"/>
    <w:basedOn w:val="Absatz-Standardschriftart"/>
    <w:uiPriority w:val="1"/>
    <w:semiHidden/>
    <w:unhideWhenUsed/>
    <w:rsid w:val="004F60AB"/>
    <w:rPr>
      <w:rFonts w:ascii="Arial" w:hAnsi="Arial"/>
      <w:noProof/>
      <w:position w:val="6"/>
      <w:sz w:val="17"/>
      <w:vertAlign w:val="baseline"/>
      <w:lang w:val="de-CH"/>
    </w:rPr>
  </w:style>
  <w:style w:type="paragraph" w:styleId="Fuzeile">
    <w:name w:val="footer"/>
    <w:basedOn w:val="Standard"/>
    <w:link w:val="FuzeileZchn"/>
    <w:uiPriority w:val="1"/>
    <w:rsid w:val="00CA09D5"/>
    <w:pPr>
      <w:spacing w:line="240" w:lineRule="auto"/>
    </w:pPr>
    <w:rPr>
      <w:noProof/>
      <w:sz w:val="10"/>
    </w:rPr>
  </w:style>
  <w:style w:type="character" w:customStyle="1" w:styleId="FuzeileZchn">
    <w:name w:val="Fußzeile Zchn"/>
    <w:basedOn w:val="Absatz-Standardschriftart"/>
    <w:link w:val="Fuzeile"/>
    <w:uiPriority w:val="1"/>
    <w:rsid w:val="00CA09D5"/>
    <w:rPr>
      <w:noProof/>
      <w:sz w:val="10"/>
    </w:rPr>
  </w:style>
  <w:style w:type="paragraph" w:styleId="Kopfzeile">
    <w:name w:val="header"/>
    <w:basedOn w:val="Standard"/>
    <w:link w:val="KopfzeileZchn"/>
    <w:uiPriority w:val="1"/>
    <w:rsid w:val="00207F22"/>
    <w:pPr>
      <w:tabs>
        <w:tab w:val="clear" w:pos="425"/>
        <w:tab w:val="clear" w:pos="851"/>
        <w:tab w:val="clear" w:pos="1276"/>
        <w:tab w:val="clear" w:pos="5245"/>
      </w:tabs>
    </w:pPr>
  </w:style>
  <w:style w:type="character" w:customStyle="1" w:styleId="KopfzeileZchn">
    <w:name w:val="Kopfzeile Zchn"/>
    <w:basedOn w:val="Absatz-Standardschriftart"/>
    <w:link w:val="Kopfzeile"/>
    <w:uiPriority w:val="1"/>
    <w:rsid w:val="00207F22"/>
  </w:style>
  <w:style w:type="table" w:styleId="Tabellenraster">
    <w:name w:val="Table Grid"/>
    <w:basedOn w:val="NormaleTabelle"/>
    <w:uiPriority w:val="59"/>
    <w:rsid w:val="003D66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Staatskanzlei">
    <w:name w:val="Titel Staatskanzlei"/>
    <w:basedOn w:val="Standard"/>
    <w:rsid w:val="00207F22"/>
    <w:pPr>
      <w:tabs>
        <w:tab w:val="clear" w:pos="851"/>
        <w:tab w:val="clear" w:pos="1276"/>
        <w:tab w:val="clear" w:pos="5245"/>
        <w:tab w:val="left" w:pos="5216"/>
        <w:tab w:val="decimal" w:pos="7938"/>
      </w:tabs>
      <w:spacing w:line="240" w:lineRule="auto"/>
      <w:jc w:val="center"/>
    </w:pPr>
    <w:rPr>
      <w:b w:val="0"/>
      <w:sz w:val="22"/>
    </w:rPr>
  </w:style>
  <w:style w:type="character" w:customStyle="1" w:styleId="RandtitelZchn">
    <w:name w:val="Randtitel Zchn"/>
    <w:basedOn w:val="Absatz-Standardschriftart"/>
    <w:link w:val="Randtitel"/>
    <w:uiPriority w:val="10"/>
    <w:rsid w:val="0012552A"/>
    <w:rPr>
      <w:i/>
      <w:sz w:val="20"/>
    </w:rPr>
  </w:style>
  <w:style w:type="paragraph" w:styleId="Sprechblasentext">
    <w:name w:val="Balloon Text"/>
    <w:basedOn w:val="Standard"/>
    <w:link w:val="SprechblasentextZchn"/>
    <w:uiPriority w:val="99"/>
    <w:semiHidden/>
    <w:unhideWhenUsed/>
    <w:rsid w:val="0086445A"/>
    <w:pPr>
      <w:spacing w:line="240" w:lineRule="auto"/>
    </w:pPr>
    <w:rPr>
      <w:rFonts w:ascii="Tahoma" w:hAnsi="Tahoma" w:cs="Segoe UI"/>
      <w:sz w:val="16"/>
      <w:szCs w:val="18"/>
    </w:rPr>
  </w:style>
  <w:style w:type="character" w:customStyle="1" w:styleId="SprechblasentextZchn">
    <w:name w:val="Sprechblasentext Zchn"/>
    <w:basedOn w:val="Absatz-Standardschriftart"/>
    <w:link w:val="Sprechblasentext"/>
    <w:uiPriority w:val="99"/>
    <w:semiHidden/>
    <w:rsid w:val="0086445A"/>
    <w:rPr>
      <w:rFonts w:ascii="Tahoma" w:hAnsi="Tahoma" w:cs="Segoe UI"/>
      <w:sz w:val="16"/>
      <w:szCs w:val="18"/>
    </w:rPr>
  </w:style>
  <w:style w:type="paragraph" w:styleId="Standardeinzug">
    <w:name w:val="Normal Indent"/>
    <w:basedOn w:val="Standard"/>
    <w:uiPriority w:val="1"/>
    <w:semiHidden/>
    <w:unhideWhenUsed/>
    <w:rsid w:val="0086445A"/>
    <w:pPr>
      <w:ind w:left="425" w:hanging="425"/>
    </w:pPr>
  </w:style>
  <w:style w:type="paragraph" w:customStyle="1" w:styleId="UnterschriftenKR">
    <w:name w:val="Unterschriften_KR"/>
    <w:basedOn w:val="Standard"/>
    <w:rsid w:val="00207F22"/>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RR">
    <w:name w:val="Unterschriften_RR"/>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customStyle="1" w:styleId="UnterschriftenSK">
    <w:name w:val="Unterschriften_SK"/>
    <w:basedOn w:val="Standard"/>
    <w:rsid w:val="00911BD6"/>
    <w:pPr>
      <w:tabs>
        <w:tab w:val="clear" w:pos="425"/>
        <w:tab w:val="clear" w:pos="851"/>
        <w:tab w:val="clear" w:pos="1276"/>
        <w:tab w:val="clear" w:pos="5245"/>
        <w:tab w:val="left" w:pos="5216"/>
        <w:tab w:val="decimal" w:pos="7938"/>
      </w:tabs>
      <w:spacing w:line="240" w:lineRule="auto"/>
    </w:pPr>
    <w:rPr>
      <w:sz w:val="22"/>
    </w:rPr>
  </w:style>
  <w:style w:type="paragraph" w:styleId="Verzeichnis1">
    <w:name w:val="toc 1"/>
    <w:basedOn w:val="berschrift1"/>
    <w:next w:val="Standard"/>
    <w:uiPriority w:val="39"/>
    <w:rsid w:val="006A6DB9"/>
    <w:pPr>
      <w:keepNext w:val="0"/>
      <w:keepLines w:val="0"/>
      <w:numPr>
        <w:numId w:val="0"/>
      </w:numPr>
      <w:spacing w:before="360" w:line="260" w:lineRule="atLeast"/>
      <w:outlineLvl w:val="9"/>
    </w:pPr>
    <w:rPr>
      <w:rFonts w:asciiTheme="majorHAnsi" w:eastAsiaTheme="minorHAnsi" w:hAnsiTheme="majorHAnsi" w:cstheme="majorHAnsi"/>
      <w:bCs/>
      <w:caps/>
      <w:kern w:val="0"/>
      <w:sz w:val="24"/>
      <w:szCs w:val="24"/>
    </w:rPr>
  </w:style>
  <w:style w:type="paragraph" w:styleId="Verzeichnis2">
    <w:name w:val="toc 2"/>
    <w:basedOn w:val="Standard"/>
    <w:next w:val="Standard"/>
    <w:uiPriority w:val="39"/>
    <w:rsid w:val="00F524FD"/>
    <w:pPr>
      <w:tabs>
        <w:tab w:val="clear" w:pos="425"/>
        <w:tab w:val="clear" w:pos="851"/>
        <w:tab w:val="clear" w:pos="1276"/>
        <w:tab w:val="clear" w:pos="5245"/>
        <w:tab w:val="clear" w:pos="9639"/>
      </w:tabs>
      <w:spacing w:before="240"/>
    </w:pPr>
    <w:rPr>
      <w:rFonts w:asciiTheme="minorHAnsi" w:hAnsiTheme="minorHAnsi" w:cstheme="minorHAnsi"/>
      <w:bCs/>
      <w:sz w:val="20"/>
      <w:szCs w:val="20"/>
    </w:rPr>
  </w:style>
  <w:style w:type="paragraph" w:styleId="Verzeichnis3">
    <w:name w:val="toc 3"/>
    <w:basedOn w:val="Standard"/>
    <w:next w:val="Standard"/>
    <w:uiPriority w:val="39"/>
    <w:rsid w:val="00F524FD"/>
    <w:pPr>
      <w:tabs>
        <w:tab w:val="clear" w:pos="425"/>
        <w:tab w:val="clear" w:pos="851"/>
        <w:tab w:val="clear" w:pos="1276"/>
        <w:tab w:val="clear" w:pos="5245"/>
        <w:tab w:val="clear" w:pos="9639"/>
      </w:tabs>
      <w:ind w:left="210"/>
    </w:pPr>
    <w:rPr>
      <w:rFonts w:asciiTheme="minorHAnsi" w:hAnsiTheme="minorHAnsi" w:cstheme="minorHAnsi"/>
      <w:b w:val="0"/>
      <w:sz w:val="20"/>
      <w:szCs w:val="20"/>
    </w:rPr>
  </w:style>
  <w:style w:type="paragraph" w:styleId="Verzeichnis4">
    <w:name w:val="toc 4"/>
    <w:basedOn w:val="Standard"/>
    <w:next w:val="Standard"/>
    <w:autoRedefine/>
    <w:uiPriority w:val="39"/>
    <w:unhideWhenUsed/>
    <w:rsid w:val="00F524FD"/>
    <w:pPr>
      <w:tabs>
        <w:tab w:val="clear" w:pos="425"/>
        <w:tab w:val="clear" w:pos="851"/>
        <w:tab w:val="clear" w:pos="1276"/>
        <w:tab w:val="clear" w:pos="5245"/>
        <w:tab w:val="clear" w:pos="9639"/>
      </w:tabs>
      <w:ind w:left="420"/>
    </w:pPr>
    <w:rPr>
      <w:rFonts w:asciiTheme="minorHAnsi" w:hAnsiTheme="minorHAnsi" w:cstheme="minorHAnsi"/>
      <w:b w:val="0"/>
      <w:sz w:val="20"/>
      <w:szCs w:val="20"/>
    </w:rPr>
  </w:style>
  <w:style w:type="paragraph" w:customStyle="1" w:styleId="Aufzhlung4">
    <w:name w:val="Aufzählung4"/>
    <w:basedOn w:val="Aufzhlung1"/>
    <w:next w:val="Standard"/>
    <w:link w:val="Aufzhlung4Zchn"/>
    <w:uiPriority w:val="1"/>
    <w:semiHidden/>
    <w:rsid w:val="00603F78"/>
    <w:pPr>
      <w:numPr>
        <w:ilvl w:val="3"/>
      </w:numPr>
    </w:pPr>
  </w:style>
  <w:style w:type="paragraph" w:customStyle="1" w:styleId="Aufzhlung5">
    <w:name w:val="Aufzählung5"/>
    <w:basedOn w:val="Aufzhlung1"/>
    <w:next w:val="Standard"/>
    <w:link w:val="Aufzhlung5Zchn"/>
    <w:uiPriority w:val="1"/>
    <w:semiHidden/>
    <w:rsid w:val="00603F78"/>
    <w:pPr>
      <w:numPr>
        <w:ilvl w:val="4"/>
      </w:numPr>
    </w:pPr>
  </w:style>
  <w:style w:type="character" w:customStyle="1" w:styleId="Aufzhlung4Zchn">
    <w:name w:val="Aufzählung4 Zchn"/>
    <w:basedOn w:val="Aufzhlung1Zchn"/>
    <w:link w:val="Aufzhlung4"/>
    <w:uiPriority w:val="1"/>
    <w:semiHidden/>
    <w:rsid w:val="00554C1B"/>
  </w:style>
  <w:style w:type="paragraph" w:customStyle="1" w:styleId="Aufzhlung6">
    <w:name w:val="Aufzählung6"/>
    <w:basedOn w:val="Aufzhlung1"/>
    <w:next w:val="Standard"/>
    <w:link w:val="Aufzhlung6Zchn"/>
    <w:uiPriority w:val="1"/>
    <w:semiHidden/>
    <w:rsid w:val="00603F78"/>
    <w:pPr>
      <w:numPr>
        <w:ilvl w:val="5"/>
      </w:numPr>
    </w:pPr>
  </w:style>
  <w:style w:type="character" w:customStyle="1" w:styleId="Aufzhlung5Zchn">
    <w:name w:val="Aufzählung5 Zchn"/>
    <w:basedOn w:val="Aufzhlung1Zchn"/>
    <w:link w:val="Aufzhlung5"/>
    <w:uiPriority w:val="1"/>
    <w:semiHidden/>
    <w:rsid w:val="00554C1B"/>
  </w:style>
  <w:style w:type="paragraph" w:customStyle="1" w:styleId="Aufzhlung7">
    <w:name w:val="Aufzählung7"/>
    <w:basedOn w:val="Aufzhlung1"/>
    <w:next w:val="Standard"/>
    <w:link w:val="Aufzhlung7Zchn"/>
    <w:uiPriority w:val="1"/>
    <w:semiHidden/>
    <w:rsid w:val="00554C1B"/>
    <w:pPr>
      <w:numPr>
        <w:ilvl w:val="6"/>
      </w:numPr>
    </w:pPr>
  </w:style>
  <w:style w:type="character" w:customStyle="1" w:styleId="Aufzhlung6Zchn">
    <w:name w:val="Aufzählung6 Zchn"/>
    <w:basedOn w:val="Aufzhlung1Zchn"/>
    <w:link w:val="Aufzhlung6"/>
    <w:uiPriority w:val="1"/>
    <w:semiHidden/>
    <w:rsid w:val="00554C1B"/>
  </w:style>
  <w:style w:type="paragraph" w:customStyle="1" w:styleId="Aufzhlung8">
    <w:name w:val="Aufzählung8"/>
    <w:basedOn w:val="Aufzhlung1"/>
    <w:next w:val="Standard"/>
    <w:link w:val="Aufzhlung8Zchn"/>
    <w:uiPriority w:val="1"/>
    <w:semiHidden/>
    <w:rsid w:val="00554C1B"/>
    <w:pPr>
      <w:numPr>
        <w:ilvl w:val="7"/>
      </w:numPr>
    </w:pPr>
  </w:style>
  <w:style w:type="character" w:customStyle="1" w:styleId="Aufzhlung7Zchn">
    <w:name w:val="Aufzählung7 Zchn"/>
    <w:basedOn w:val="Aufzhlung1Zchn"/>
    <w:link w:val="Aufzhlung7"/>
    <w:uiPriority w:val="1"/>
    <w:semiHidden/>
    <w:rsid w:val="00554C1B"/>
  </w:style>
  <w:style w:type="paragraph" w:customStyle="1" w:styleId="Aufzhlung9">
    <w:name w:val="Aufzählung9"/>
    <w:basedOn w:val="Aufzhlung1"/>
    <w:next w:val="Standard"/>
    <w:link w:val="Aufzhlung9Zchn"/>
    <w:uiPriority w:val="1"/>
    <w:semiHidden/>
    <w:rsid w:val="00554C1B"/>
    <w:pPr>
      <w:numPr>
        <w:ilvl w:val="8"/>
      </w:numPr>
    </w:pPr>
  </w:style>
  <w:style w:type="character" w:customStyle="1" w:styleId="Aufzhlung8Zchn">
    <w:name w:val="Aufzählung8 Zchn"/>
    <w:basedOn w:val="Aufzhlung1Zchn"/>
    <w:link w:val="Aufzhlung8"/>
    <w:uiPriority w:val="1"/>
    <w:semiHidden/>
    <w:rsid w:val="00554C1B"/>
  </w:style>
  <w:style w:type="character" w:customStyle="1" w:styleId="Aufzhlung9Zchn">
    <w:name w:val="Aufzählung9 Zchn"/>
    <w:basedOn w:val="Aufzhlung1Zchn"/>
    <w:link w:val="Aufzhlung9"/>
    <w:uiPriority w:val="1"/>
    <w:semiHidden/>
    <w:rsid w:val="00554C1B"/>
  </w:style>
  <w:style w:type="paragraph" w:customStyle="1" w:styleId="ProtokollBergmond">
    <w:name w:val="Protokoll Bergmond"/>
    <w:basedOn w:val="Standard"/>
    <w:link w:val="ProtokollBergmondZchn"/>
    <w:qFormat/>
    <w:rsid w:val="00305E3B"/>
    <w:rPr>
      <w:b w:val="0"/>
      <w:u w:val="single"/>
    </w:rPr>
  </w:style>
  <w:style w:type="paragraph" w:customStyle="1" w:styleId="Protokollpunkt">
    <w:name w:val="Protokollpunkt"/>
    <w:basedOn w:val="Aufzhlung1"/>
    <w:link w:val="ProtokollpunktZchn"/>
    <w:rsid w:val="00E1661B"/>
    <w:pPr>
      <w:jc w:val="both"/>
    </w:pPr>
    <w:rPr>
      <w:rFonts w:eastAsiaTheme="majorEastAsia" w:cstheme="majorBidi"/>
      <w:b w:val="0"/>
      <w:kern w:val="32"/>
      <w:szCs w:val="32"/>
    </w:rPr>
  </w:style>
  <w:style w:type="character" w:customStyle="1" w:styleId="ProtokollBergmondZchn">
    <w:name w:val="Protokoll Bergmond Zchn"/>
    <w:basedOn w:val="Absatz-Standardschriftart"/>
    <w:link w:val="ProtokollBergmond"/>
    <w:rsid w:val="00305E3B"/>
    <w:rPr>
      <w:rFonts w:ascii="Century Gothic" w:hAnsi="Century Gothic"/>
      <w:b/>
      <w:u w:val="single"/>
    </w:rPr>
  </w:style>
  <w:style w:type="character" w:styleId="Platzhaltertext">
    <w:name w:val="Placeholder Text"/>
    <w:basedOn w:val="Absatz-Standardschriftart"/>
    <w:uiPriority w:val="99"/>
    <w:semiHidden/>
    <w:rsid w:val="00EA0064"/>
    <w:rPr>
      <w:color w:val="808080"/>
    </w:rPr>
  </w:style>
  <w:style w:type="character" w:customStyle="1" w:styleId="ProtokollpunktZchn">
    <w:name w:val="Protokollpunkt Zchn"/>
    <w:basedOn w:val="berschrift7Zchn"/>
    <w:link w:val="Protokollpunkt"/>
    <w:rsid w:val="00E1661B"/>
    <w:rPr>
      <w:rFonts w:ascii="Century Gothic" w:eastAsiaTheme="majorEastAsia" w:hAnsi="Century Gothic" w:cstheme="majorBidi"/>
      <w:b/>
      <w:i w:val="0"/>
      <w:iCs w:val="0"/>
      <w:kern w:val="32"/>
      <w:szCs w:val="32"/>
    </w:rPr>
  </w:style>
  <w:style w:type="character" w:styleId="Hyperlink">
    <w:name w:val="Hyperlink"/>
    <w:basedOn w:val="Absatz-Standardschriftart"/>
    <w:uiPriority w:val="99"/>
    <w:unhideWhenUsed/>
    <w:rsid w:val="00BB7398"/>
    <w:rPr>
      <w:color w:val="0563C1" w:themeColor="hyperlink"/>
      <w:u w:val="single"/>
    </w:rPr>
  </w:style>
  <w:style w:type="paragraph" w:styleId="Verzeichnis5">
    <w:name w:val="toc 5"/>
    <w:basedOn w:val="Standard"/>
    <w:next w:val="Standard"/>
    <w:autoRedefine/>
    <w:uiPriority w:val="39"/>
    <w:unhideWhenUsed/>
    <w:rsid w:val="00E1661B"/>
    <w:pPr>
      <w:tabs>
        <w:tab w:val="clear" w:pos="425"/>
        <w:tab w:val="clear" w:pos="851"/>
        <w:tab w:val="clear" w:pos="1276"/>
        <w:tab w:val="clear" w:pos="5245"/>
        <w:tab w:val="clear" w:pos="9639"/>
      </w:tabs>
      <w:ind w:left="630"/>
    </w:pPr>
    <w:rPr>
      <w:rFonts w:asciiTheme="minorHAnsi" w:hAnsiTheme="minorHAnsi" w:cstheme="minorHAnsi"/>
      <w:b w:val="0"/>
      <w:sz w:val="20"/>
      <w:szCs w:val="20"/>
    </w:rPr>
  </w:style>
  <w:style w:type="paragraph" w:styleId="Verzeichnis6">
    <w:name w:val="toc 6"/>
    <w:basedOn w:val="Standard"/>
    <w:next w:val="Standard"/>
    <w:autoRedefine/>
    <w:uiPriority w:val="39"/>
    <w:unhideWhenUsed/>
    <w:rsid w:val="00E1661B"/>
    <w:pPr>
      <w:tabs>
        <w:tab w:val="clear" w:pos="425"/>
        <w:tab w:val="clear" w:pos="851"/>
        <w:tab w:val="clear" w:pos="1276"/>
        <w:tab w:val="clear" w:pos="5245"/>
        <w:tab w:val="clear" w:pos="9639"/>
      </w:tabs>
      <w:ind w:left="840"/>
    </w:pPr>
    <w:rPr>
      <w:rFonts w:asciiTheme="minorHAnsi" w:hAnsiTheme="minorHAnsi" w:cstheme="minorHAnsi"/>
      <w:b w:val="0"/>
      <w:sz w:val="20"/>
      <w:szCs w:val="20"/>
    </w:rPr>
  </w:style>
  <w:style w:type="paragraph" w:styleId="Verzeichnis7">
    <w:name w:val="toc 7"/>
    <w:basedOn w:val="Standard"/>
    <w:next w:val="Standard"/>
    <w:autoRedefine/>
    <w:uiPriority w:val="39"/>
    <w:unhideWhenUsed/>
    <w:rsid w:val="00E1661B"/>
    <w:pPr>
      <w:tabs>
        <w:tab w:val="clear" w:pos="425"/>
        <w:tab w:val="clear" w:pos="851"/>
        <w:tab w:val="clear" w:pos="1276"/>
        <w:tab w:val="clear" w:pos="5245"/>
        <w:tab w:val="clear" w:pos="9639"/>
      </w:tabs>
      <w:ind w:left="1050"/>
    </w:pPr>
    <w:rPr>
      <w:rFonts w:asciiTheme="minorHAnsi" w:hAnsiTheme="minorHAnsi" w:cstheme="minorHAnsi"/>
      <w:b w:val="0"/>
      <w:sz w:val="20"/>
      <w:szCs w:val="20"/>
    </w:rPr>
  </w:style>
  <w:style w:type="paragraph" w:styleId="Verzeichnis8">
    <w:name w:val="toc 8"/>
    <w:basedOn w:val="Standard"/>
    <w:next w:val="Standard"/>
    <w:autoRedefine/>
    <w:uiPriority w:val="39"/>
    <w:unhideWhenUsed/>
    <w:rsid w:val="00E1661B"/>
    <w:pPr>
      <w:tabs>
        <w:tab w:val="clear" w:pos="425"/>
        <w:tab w:val="clear" w:pos="851"/>
        <w:tab w:val="clear" w:pos="1276"/>
        <w:tab w:val="clear" w:pos="5245"/>
        <w:tab w:val="clear" w:pos="9639"/>
      </w:tabs>
      <w:ind w:left="1260"/>
    </w:pPr>
    <w:rPr>
      <w:rFonts w:asciiTheme="minorHAnsi" w:hAnsiTheme="minorHAnsi" w:cstheme="minorHAnsi"/>
      <w:b w:val="0"/>
      <w:sz w:val="20"/>
      <w:szCs w:val="20"/>
    </w:rPr>
  </w:style>
  <w:style w:type="paragraph" w:styleId="Verzeichnis9">
    <w:name w:val="toc 9"/>
    <w:basedOn w:val="Standard"/>
    <w:next w:val="Standard"/>
    <w:autoRedefine/>
    <w:uiPriority w:val="39"/>
    <w:unhideWhenUsed/>
    <w:rsid w:val="00E1661B"/>
    <w:pPr>
      <w:tabs>
        <w:tab w:val="clear" w:pos="425"/>
        <w:tab w:val="clear" w:pos="851"/>
        <w:tab w:val="clear" w:pos="1276"/>
        <w:tab w:val="clear" w:pos="5245"/>
        <w:tab w:val="clear" w:pos="9639"/>
      </w:tabs>
      <w:ind w:left="1470"/>
    </w:pPr>
    <w:rPr>
      <w:rFonts w:asciiTheme="minorHAnsi" w:hAnsiTheme="minorHAnsi" w:cstheme="minorHAnsi"/>
      <w:b w:val="0"/>
      <w:sz w:val="20"/>
      <w:szCs w:val="20"/>
    </w:rPr>
  </w:style>
  <w:style w:type="character" w:styleId="Hervorhebung">
    <w:name w:val="Emphasis"/>
    <w:basedOn w:val="Absatz-Standardschriftart"/>
    <w:uiPriority w:val="20"/>
    <w:qFormat/>
    <w:rsid w:val="00571A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2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76469EF40B4A999410AEDC17200BBB"/>
        <w:category>
          <w:name w:val="Allgemein"/>
          <w:gallery w:val="placeholder"/>
        </w:category>
        <w:types>
          <w:type w:val="bbPlcHdr"/>
        </w:types>
        <w:behaviors>
          <w:behavior w:val="content"/>
        </w:behaviors>
        <w:guid w:val="{08D7FD8C-35C1-48CB-BC93-40FFA44BEFC6}"/>
      </w:docPartPr>
      <w:docPartBody>
        <w:p w:rsidR="00B703E0" w:rsidRDefault="0091694D">
          <w:r w:rsidRPr="000031BB">
            <w:rPr>
              <w:rStyle w:val="Platzhaltertext"/>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94D"/>
    <w:rsid w:val="000242E1"/>
    <w:rsid w:val="000E4B3C"/>
    <w:rsid w:val="001E3C82"/>
    <w:rsid w:val="00725A7D"/>
    <w:rsid w:val="0091694D"/>
    <w:rsid w:val="009376DC"/>
    <w:rsid w:val="00B6744F"/>
    <w:rsid w:val="00B703E0"/>
    <w:rsid w:val="00C318FB"/>
    <w:rsid w:val="00DA24A1"/>
    <w:rsid w:val="00DD7C2A"/>
    <w:rsid w:val="00EE2C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694D"/>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91694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G-aufgehellt">
  <a:themeElements>
    <a:clrScheme name="SG-aufgehellt">
      <a:dk1>
        <a:sysClr val="windowText" lastClr="000000"/>
      </a:dk1>
      <a:lt1>
        <a:sysClr val="window" lastClr="FFFFFF"/>
      </a:lt1>
      <a:dk2>
        <a:srgbClr val="44546A"/>
      </a:dk2>
      <a:lt2>
        <a:srgbClr val="E7E6E6"/>
      </a:lt2>
      <a:accent1>
        <a:srgbClr val="009933"/>
      </a:accent1>
      <a:accent2>
        <a:srgbClr val="006699"/>
      </a:accent2>
      <a:accent3>
        <a:srgbClr val="CC3333"/>
      </a:accent3>
      <a:accent4>
        <a:srgbClr val="CCCC00"/>
      </a:accent4>
      <a:accent5>
        <a:srgbClr val="66CCFF"/>
      </a:accent5>
      <a:accent6>
        <a:srgbClr val="FF9900"/>
      </a:accent6>
      <a:hlink>
        <a:srgbClr val="0563C1"/>
      </a:hlink>
      <a:folHlink>
        <a:srgbClr val="954F72"/>
      </a:folHlink>
    </a:clrScheme>
    <a:fontScheme name="S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84B9-4963-4125-94D3-C00D5CB2A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4407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Kanton St.Gallen</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 Josef VD-WR-3</dc:creator>
  <cp:keywords/>
  <dc:description/>
  <cp:lastModifiedBy>Kühne Josef VD-WR-3</cp:lastModifiedBy>
  <cp:revision>6</cp:revision>
  <dcterms:created xsi:type="dcterms:W3CDTF">2025-04-08T14:31:00Z</dcterms:created>
  <dcterms:modified xsi:type="dcterms:W3CDTF">2025-04-10T12:23:00Z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9d30b8-e020-4783-b454-ac0e88601419_Enabled">
    <vt:lpwstr>true</vt:lpwstr>
  </property>
  <property fmtid="{D5CDD505-2E9C-101B-9397-08002B2CF9AE}" pid="3" name="MSIP_Label_b29d30b8-e020-4783-b454-ac0e88601419_SetDate">
    <vt:lpwstr>2024-11-13T15:58:42Z</vt:lpwstr>
  </property>
  <property fmtid="{D5CDD505-2E9C-101B-9397-08002B2CF9AE}" pid="4" name="MSIP_Label_b29d30b8-e020-4783-b454-ac0e88601419_Method">
    <vt:lpwstr>Standard</vt:lpwstr>
  </property>
  <property fmtid="{D5CDD505-2E9C-101B-9397-08002B2CF9AE}" pid="5" name="MSIP_Label_b29d30b8-e020-4783-b454-ac0e88601419_Name">
    <vt:lpwstr>Intern</vt:lpwstr>
  </property>
  <property fmtid="{D5CDD505-2E9C-101B-9397-08002B2CF9AE}" pid="6" name="MSIP_Label_b29d30b8-e020-4783-b454-ac0e88601419_SiteId">
    <vt:lpwstr>9cada478-1b84-4f69-a38a-79dfbc4ee5c8</vt:lpwstr>
  </property>
  <property fmtid="{D5CDD505-2E9C-101B-9397-08002B2CF9AE}" pid="7" name="MSIP_Label_b29d30b8-e020-4783-b454-ac0e88601419_ActionId">
    <vt:lpwstr>1cea7482-c638-4699-8cc0-30ab40a0170b</vt:lpwstr>
  </property>
  <property fmtid="{D5CDD505-2E9C-101B-9397-08002B2CF9AE}" pid="8" name="MSIP_Label_b29d30b8-e020-4783-b454-ac0e88601419_ContentBits">
    <vt:lpwstr>0</vt:lpwstr>
  </property>
</Properties>
</file>